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94B7" w14:textId="77777777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5019C1E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  <w:r w:rsidR="00F955F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č. 6</w:t>
      </w:r>
    </w:p>
    <w:p w14:paraId="51DE0F6C" w14:textId="71D25618" w:rsidR="00671381" w:rsidRDefault="0067138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Výzva MAS č. </w:t>
      </w:r>
      <w:r w:rsidR="00F955F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6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k předkládání Žádostí o podporu v rámci operac</w:t>
      </w:r>
      <w:r w:rsidR="0029375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í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Programu rozvoje venkova na období </w:t>
      </w:r>
      <w:proofErr w:type="gramStart"/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2014 </w:t>
      </w:r>
      <w:r w:rsidR="00352554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–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2020</w:t>
      </w:r>
      <w:proofErr w:type="gramEnd"/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2BE90763" w14:textId="0F0D672D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Termín: </w:t>
      </w:r>
      <w:r w:rsidR="00F955F0">
        <w:rPr>
          <w:rFonts w:ascii="Arial" w:hAnsi="Arial" w:cs="Arial"/>
          <w:b/>
          <w:bCs/>
          <w:lang w:eastAsia="cs-CZ"/>
        </w:rPr>
        <w:t>11</w:t>
      </w:r>
      <w:r w:rsidRPr="006301E1">
        <w:rPr>
          <w:rFonts w:ascii="Arial" w:hAnsi="Arial" w:cs="Arial"/>
          <w:b/>
          <w:bCs/>
          <w:lang w:eastAsia="cs-CZ"/>
        </w:rPr>
        <w:t>. 0</w:t>
      </w:r>
      <w:r w:rsidR="00F955F0">
        <w:rPr>
          <w:rFonts w:ascii="Arial" w:hAnsi="Arial" w:cs="Arial"/>
          <w:b/>
          <w:bCs/>
          <w:lang w:eastAsia="cs-CZ"/>
        </w:rPr>
        <w:t>9</w:t>
      </w:r>
      <w:r w:rsidRPr="006301E1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>3</w:t>
      </w:r>
    </w:p>
    <w:p w14:paraId="25CD3902" w14:textId="757361AD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Čas a místo: </w:t>
      </w:r>
      <w:r w:rsidR="006819D0">
        <w:rPr>
          <w:rFonts w:ascii="Arial" w:hAnsi="Arial" w:cs="Arial"/>
          <w:b/>
          <w:bCs/>
          <w:lang w:eastAsia="cs-CZ"/>
        </w:rPr>
        <w:t>10</w:t>
      </w:r>
      <w:r w:rsidRPr="006301E1">
        <w:rPr>
          <w:rFonts w:ascii="Arial" w:hAnsi="Arial" w:cs="Arial"/>
          <w:b/>
          <w:bCs/>
          <w:lang w:eastAsia="cs-CZ"/>
        </w:rPr>
        <w:t>:00 hodin, kancelář MAS, třída T. G. Masaryka 119. 552 03 Česká Skalice</w:t>
      </w:r>
    </w:p>
    <w:p w14:paraId="4D10C59C" w14:textId="77777777" w:rsidR="00C65E56" w:rsidRPr="00405668" w:rsidRDefault="00C65E56" w:rsidP="006301E1">
      <w:pPr>
        <w:pStyle w:val="Bezmezer"/>
        <w:rPr>
          <w:color w:val="444444"/>
          <w:sz w:val="10"/>
          <w:szCs w:val="10"/>
          <w:lang w:eastAsia="cs-CZ"/>
        </w:rPr>
      </w:pPr>
    </w:p>
    <w:p w14:paraId="1779E13E" w14:textId="77777777" w:rsidR="00C65E56" w:rsidRPr="00C65E56" w:rsidRDefault="00C65E56" w:rsidP="00C65E56">
      <w:pPr>
        <w:pStyle w:val="Bezmezer"/>
        <w:rPr>
          <w:rFonts w:ascii="Arial" w:hAnsi="Arial" w:cs="Arial"/>
          <w:b/>
          <w:bCs/>
          <w:u w:val="single"/>
          <w:lang w:eastAsia="cs-CZ"/>
        </w:rPr>
      </w:pPr>
      <w:r w:rsidRPr="00C65E56">
        <w:rPr>
          <w:rFonts w:ascii="Arial" w:hAnsi="Arial" w:cs="Arial"/>
          <w:b/>
          <w:bCs/>
          <w:u w:val="single"/>
          <w:lang w:eastAsia="cs-CZ"/>
        </w:rPr>
        <w:t>P R O G R A M:</w:t>
      </w:r>
    </w:p>
    <w:p w14:paraId="39C2CCC2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1) Prezence členů </w:t>
      </w:r>
      <w:r w:rsidR="00FC72AF">
        <w:rPr>
          <w:rFonts w:ascii="Arial" w:hAnsi="Arial" w:cs="Arial"/>
          <w:b/>
          <w:bCs/>
          <w:lang w:eastAsia="cs-CZ"/>
        </w:rPr>
        <w:t>programového výboru</w:t>
      </w:r>
    </w:p>
    <w:p w14:paraId="01360207" w14:textId="77777777" w:rsidR="0033464C" w:rsidRP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>Přítomní členové programového výboru byli přivítáni</w:t>
      </w:r>
      <w:r>
        <w:rPr>
          <w:rFonts w:ascii="Arial" w:hAnsi="Arial" w:cs="Arial"/>
          <w:lang w:eastAsia="cs-CZ"/>
        </w:rPr>
        <w:t>, byla provedena prezence členů PV</w:t>
      </w:r>
      <w:r w:rsidRPr="0033464C">
        <w:rPr>
          <w:rFonts w:ascii="Arial" w:hAnsi="Arial" w:cs="Arial"/>
          <w:lang w:eastAsia="cs-CZ"/>
        </w:rPr>
        <w:t xml:space="preserve">. </w:t>
      </w:r>
    </w:p>
    <w:p w14:paraId="0FF867F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2) Zvolení ověřovatele zápisu z</w:t>
      </w:r>
      <w:r>
        <w:rPr>
          <w:rFonts w:ascii="Arial" w:hAnsi="Arial" w:cs="Arial"/>
          <w:b/>
          <w:bCs/>
          <w:lang w:eastAsia="cs-CZ"/>
        </w:rPr>
        <w:t> </w:t>
      </w:r>
      <w:r w:rsidRPr="00C65E56">
        <w:rPr>
          <w:rFonts w:ascii="Arial" w:hAnsi="Arial" w:cs="Arial"/>
          <w:b/>
          <w:bCs/>
          <w:lang w:eastAsia="cs-CZ"/>
        </w:rPr>
        <w:t>jednání</w:t>
      </w:r>
    </w:p>
    <w:p w14:paraId="47B922A8" w14:textId="7DB48C56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Na základě ověření v prezenční listině bylo konstatováno, že je </w:t>
      </w:r>
      <w:r w:rsidR="0033464C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usnášeníschopn</w:t>
      </w:r>
      <w:r w:rsidR="0033464C">
        <w:rPr>
          <w:rFonts w:ascii="Arial" w:hAnsi="Arial" w:cs="Arial"/>
          <w:lang w:eastAsia="cs-CZ"/>
        </w:rPr>
        <w:t>ý</w:t>
      </w:r>
      <w:r w:rsidRPr="00C65E56">
        <w:rPr>
          <w:rFonts w:ascii="Arial" w:hAnsi="Arial" w:cs="Arial"/>
          <w:lang w:eastAsia="cs-CZ"/>
        </w:rPr>
        <w:t xml:space="preserve"> a zastoupení veřejné správy nepřesáh</w:t>
      </w:r>
      <w:r w:rsidR="0033464C">
        <w:rPr>
          <w:rFonts w:ascii="Arial" w:hAnsi="Arial" w:cs="Arial"/>
          <w:lang w:eastAsia="cs-CZ"/>
        </w:rPr>
        <w:t>lo</w:t>
      </w:r>
      <w:r w:rsidRPr="00C65E56">
        <w:rPr>
          <w:rFonts w:ascii="Arial" w:hAnsi="Arial" w:cs="Arial"/>
          <w:lang w:eastAsia="cs-CZ"/>
        </w:rPr>
        <w:t xml:space="preserve"> 49</w:t>
      </w:r>
      <w:r w:rsidR="0033464C">
        <w:rPr>
          <w:rFonts w:ascii="Arial" w:hAnsi="Arial" w:cs="Arial"/>
          <w:lang w:eastAsia="cs-CZ"/>
        </w:rPr>
        <w:t xml:space="preserve"> </w:t>
      </w:r>
      <w:r w:rsidRPr="00C65E56">
        <w:rPr>
          <w:rFonts w:ascii="Arial" w:hAnsi="Arial" w:cs="Arial"/>
          <w:lang w:eastAsia="cs-CZ"/>
        </w:rPr>
        <w:t xml:space="preserve">%. Přítomni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z celkového počtu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členů. Ověřovatel</w:t>
      </w:r>
      <w:r w:rsidR="00A9711F">
        <w:rPr>
          <w:rFonts w:ascii="Arial" w:hAnsi="Arial" w:cs="Arial"/>
          <w:lang w:eastAsia="cs-CZ"/>
        </w:rPr>
        <w:t>i</w:t>
      </w:r>
      <w:r w:rsidRPr="00C65E56">
        <w:rPr>
          <w:rFonts w:ascii="Arial" w:hAnsi="Arial" w:cs="Arial"/>
          <w:lang w:eastAsia="cs-CZ"/>
        </w:rPr>
        <w:t xml:space="preserve"> zápisu byli zvoleni</w:t>
      </w:r>
      <w:r w:rsidR="00A9711F">
        <w:rPr>
          <w:rFonts w:ascii="Arial" w:hAnsi="Arial" w:cs="Arial"/>
          <w:lang w:eastAsia="cs-CZ"/>
        </w:rPr>
        <w:t xml:space="preserve">: </w:t>
      </w:r>
      <w:r w:rsidR="00F955F0">
        <w:rPr>
          <w:rFonts w:ascii="Arial" w:hAnsi="Arial" w:cs="Arial"/>
          <w:lang w:eastAsia="cs-CZ"/>
        </w:rPr>
        <w:t>Jiří Horák</w:t>
      </w:r>
      <w:r w:rsidR="00A9711F">
        <w:rPr>
          <w:rFonts w:ascii="Arial" w:hAnsi="Arial" w:cs="Arial"/>
          <w:lang w:eastAsia="cs-CZ"/>
        </w:rPr>
        <w:t xml:space="preserve"> a Alena Pokorná</w:t>
      </w:r>
      <w:r w:rsidRPr="00C65E56">
        <w:rPr>
          <w:rFonts w:ascii="Arial" w:hAnsi="Arial" w:cs="Arial"/>
          <w:lang w:eastAsia="cs-CZ"/>
        </w:rPr>
        <w:t xml:space="preserve">, zapisovatelkou </w:t>
      </w:r>
      <w:r w:rsidR="006819D0">
        <w:rPr>
          <w:rFonts w:ascii="Arial" w:hAnsi="Arial" w:cs="Arial"/>
          <w:lang w:eastAsia="cs-CZ"/>
        </w:rPr>
        <w:t>Zdeňka Hovorková</w:t>
      </w:r>
      <w:r w:rsidRPr="00C65E56">
        <w:rPr>
          <w:rFonts w:ascii="Arial" w:hAnsi="Arial" w:cs="Arial"/>
          <w:lang w:eastAsia="cs-CZ"/>
        </w:rPr>
        <w:t>, jako zaměstnanec MAS.</w:t>
      </w:r>
    </w:p>
    <w:p w14:paraId="52605D43" w14:textId="2CD09295" w:rsidR="00A9711F" w:rsidRPr="00A9711F" w:rsidRDefault="00A9711F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 1</w:t>
      </w:r>
    </w:p>
    <w:p w14:paraId="589418CC" w14:textId="17C5203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ověřovatele zápisu a zapisovatele</w:t>
      </w:r>
    </w:p>
    <w:p w14:paraId="0071AEAF" w14:textId="3E2F56F7" w:rsidR="00A9711F" w:rsidRPr="00C65E56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247367A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3) Schválení programu jednání</w:t>
      </w:r>
    </w:p>
    <w:p w14:paraId="7A5C40F0" w14:textId="4A069010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Program </w:t>
      </w:r>
      <w:r w:rsidR="0033464C">
        <w:rPr>
          <w:rFonts w:ascii="Arial" w:hAnsi="Arial" w:cs="Arial"/>
          <w:lang w:eastAsia="cs-CZ"/>
        </w:rPr>
        <w:t>jednání</w:t>
      </w:r>
      <w:r w:rsidRPr="00C65E56">
        <w:rPr>
          <w:rFonts w:ascii="Arial" w:hAnsi="Arial" w:cs="Arial"/>
          <w:lang w:eastAsia="cs-CZ"/>
        </w:rPr>
        <w:t xml:space="preserve"> včetně všech podkladů byl zaslán předem</w:t>
      </w:r>
      <w:r w:rsidR="0033464C">
        <w:rPr>
          <w:rFonts w:ascii="Arial" w:hAnsi="Arial" w:cs="Arial"/>
          <w:lang w:eastAsia="cs-CZ"/>
        </w:rPr>
        <w:t xml:space="preserve"> emailem</w:t>
      </w:r>
      <w:r w:rsidR="00293750">
        <w:rPr>
          <w:rFonts w:ascii="Arial" w:hAnsi="Arial" w:cs="Arial"/>
          <w:lang w:eastAsia="cs-CZ"/>
        </w:rPr>
        <w:t xml:space="preserve"> </w:t>
      </w:r>
      <w:r w:rsidR="006819D0">
        <w:rPr>
          <w:rFonts w:ascii="Arial" w:hAnsi="Arial" w:cs="Arial"/>
          <w:lang w:eastAsia="cs-CZ"/>
        </w:rPr>
        <w:t>06</w:t>
      </w:r>
      <w:r w:rsidR="00293750">
        <w:rPr>
          <w:rFonts w:ascii="Arial" w:hAnsi="Arial" w:cs="Arial"/>
          <w:lang w:eastAsia="cs-CZ"/>
        </w:rPr>
        <w:t>. 0</w:t>
      </w:r>
      <w:r w:rsidR="002A3CDD">
        <w:rPr>
          <w:rFonts w:ascii="Arial" w:hAnsi="Arial" w:cs="Arial"/>
          <w:lang w:eastAsia="cs-CZ"/>
        </w:rPr>
        <w:t>6</w:t>
      </w:r>
      <w:r w:rsidR="00293750">
        <w:rPr>
          <w:rFonts w:ascii="Arial" w:hAnsi="Arial" w:cs="Arial"/>
          <w:lang w:eastAsia="cs-CZ"/>
        </w:rPr>
        <w:t>. 202</w:t>
      </w:r>
      <w:r w:rsidR="006819D0">
        <w:rPr>
          <w:rFonts w:ascii="Arial" w:hAnsi="Arial" w:cs="Arial"/>
          <w:lang w:eastAsia="cs-CZ"/>
        </w:rPr>
        <w:t>3</w:t>
      </w:r>
      <w:r w:rsidR="0033464C">
        <w:rPr>
          <w:rFonts w:ascii="Arial" w:hAnsi="Arial" w:cs="Arial"/>
          <w:lang w:eastAsia="cs-CZ"/>
        </w:rPr>
        <w:t>, v</w:t>
      </w:r>
      <w:r w:rsidRPr="00C65E56">
        <w:rPr>
          <w:rFonts w:ascii="Arial" w:hAnsi="Arial" w:cs="Arial"/>
          <w:lang w:eastAsia="cs-CZ"/>
        </w:rPr>
        <w:t>šichni přítomní členové s programem souhlasí.</w:t>
      </w:r>
    </w:p>
    <w:p w14:paraId="2D12AE6E" w14:textId="1FBD8DD9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2</w:t>
      </w:r>
    </w:p>
    <w:p w14:paraId="40BA7D57" w14:textId="5446200F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program jednání</w:t>
      </w:r>
    </w:p>
    <w:p w14:paraId="4D67421B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40343E22" w14:textId="4FC22F02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4) Přehled projektů, které byly hodnoceny </w:t>
      </w:r>
      <w:r w:rsidR="002A3CDD">
        <w:rPr>
          <w:rFonts w:ascii="Arial" w:hAnsi="Arial" w:cs="Arial"/>
          <w:b/>
          <w:bCs/>
          <w:lang w:eastAsia="cs-CZ"/>
        </w:rPr>
        <w:t>Výběrovou komisí</w:t>
      </w:r>
      <w:r w:rsidRPr="00C65E56">
        <w:rPr>
          <w:rFonts w:ascii="Arial" w:hAnsi="Arial" w:cs="Arial"/>
          <w:b/>
          <w:bCs/>
          <w:lang w:eastAsia="cs-CZ"/>
        </w:rPr>
        <w:t xml:space="preserve"> dne </w:t>
      </w:r>
      <w:r w:rsidR="00F955F0">
        <w:rPr>
          <w:rFonts w:ascii="Arial" w:hAnsi="Arial" w:cs="Arial"/>
          <w:b/>
          <w:bCs/>
          <w:lang w:eastAsia="cs-CZ"/>
        </w:rPr>
        <w:t>1</w:t>
      </w:r>
      <w:r w:rsidR="002A3CDD">
        <w:rPr>
          <w:rFonts w:ascii="Arial" w:hAnsi="Arial" w:cs="Arial"/>
          <w:b/>
          <w:bCs/>
          <w:lang w:eastAsia="cs-CZ"/>
        </w:rPr>
        <w:t>1</w:t>
      </w:r>
      <w:r w:rsidRPr="00C65E56">
        <w:rPr>
          <w:rFonts w:ascii="Arial" w:hAnsi="Arial" w:cs="Arial"/>
          <w:b/>
          <w:bCs/>
          <w:lang w:eastAsia="cs-CZ"/>
        </w:rPr>
        <w:t>. 0</w:t>
      </w:r>
      <w:r w:rsidR="00F955F0">
        <w:rPr>
          <w:rFonts w:ascii="Arial" w:hAnsi="Arial" w:cs="Arial"/>
          <w:b/>
          <w:bCs/>
          <w:lang w:eastAsia="cs-CZ"/>
        </w:rPr>
        <w:t>9</w:t>
      </w:r>
      <w:r w:rsidRPr="00C65E56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F955F0">
        <w:rPr>
          <w:rFonts w:ascii="Arial" w:hAnsi="Arial" w:cs="Arial"/>
          <w:b/>
          <w:bCs/>
          <w:lang w:eastAsia="cs-CZ"/>
        </w:rPr>
        <w:t>3</w:t>
      </w:r>
      <w:r w:rsidR="006819D0">
        <w:rPr>
          <w:rFonts w:ascii="Arial" w:hAnsi="Arial" w:cs="Arial"/>
          <w:b/>
          <w:bCs/>
          <w:lang w:eastAsia="cs-CZ"/>
        </w:rPr>
        <w:t xml:space="preserve"> v 8:00 hodin</w:t>
      </w:r>
    </w:p>
    <w:p w14:paraId="2F407D70" w14:textId="77777777" w:rsid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 xml:space="preserve">Proběhlo projednání a odsouhlasení projektů na základě návrhu výběrové komise a stanovené finanční alokace na výzvu MAS viz. </w:t>
      </w:r>
      <w:r>
        <w:rPr>
          <w:rFonts w:ascii="Arial" w:hAnsi="Arial" w:cs="Arial"/>
          <w:lang w:eastAsia="cs-CZ"/>
        </w:rPr>
        <w:t xml:space="preserve">Přiložená tabulka </w:t>
      </w:r>
    </w:p>
    <w:p w14:paraId="5818F86B" w14:textId="2148C235" w:rsidR="00C65E56" w:rsidRDefault="0033464C" w:rsidP="0033464C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405668">
        <w:rPr>
          <w:rFonts w:ascii="Arial" w:hAnsi="Arial" w:cs="Arial"/>
          <w:b/>
          <w:bCs/>
          <w:lang w:eastAsia="cs-CZ"/>
        </w:rPr>
        <w:t>5</w:t>
      </w:r>
      <w:r w:rsidR="00C65E56" w:rsidRPr="00405668">
        <w:rPr>
          <w:rFonts w:ascii="Arial" w:hAnsi="Arial" w:cs="Arial"/>
          <w:b/>
          <w:bCs/>
          <w:lang w:eastAsia="cs-CZ"/>
        </w:rPr>
        <w:t>)</w:t>
      </w:r>
      <w:r w:rsidR="00C65E56" w:rsidRPr="00C65E56">
        <w:rPr>
          <w:rFonts w:ascii="Arial" w:hAnsi="Arial" w:cs="Arial"/>
          <w:b/>
          <w:bCs/>
          <w:lang w:eastAsia="cs-CZ"/>
        </w:rPr>
        <w:t xml:space="preserve"> Projednání jednotlivých kontrolních listů a odsouhlasení hodnocení jednotlivých kritérií u všech projektů</w:t>
      </w:r>
    </w:p>
    <w:p w14:paraId="50FF0CB1" w14:textId="67A2939D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Následně proběhlo seznámení s projekty a s výsledky hodnocení </w:t>
      </w:r>
      <w:r w:rsidR="002A3CDD">
        <w:rPr>
          <w:rFonts w:ascii="Arial" w:hAnsi="Arial" w:cs="Arial"/>
          <w:lang w:eastAsia="cs-CZ"/>
        </w:rPr>
        <w:t>výběrové komise</w:t>
      </w:r>
      <w:r w:rsidRPr="00C65E56">
        <w:rPr>
          <w:rFonts w:ascii="Arial" w:hAnsi="Arial" w:cs="Arial"/>
          <w:lang w:eastAsia="cs-CZ"/>
        </w:rPr>
        <w:t xml:space="preserve"> a </w:t>
      </w:r>
      <w:r w:rsidR="0033464C">
        <w:rPr>
          <w:rFonts w:ascii="Arial" w:hAnsi="Arial" w:cs="Arial"/>
          <w:lang w:eastAsia="cs-CZ"/>
        </w:rPr>
        <w:t xml:space="preserve">návrhu výběrové komise. </w:t>
      </w:r>
      <w:r w:rsidR="006301E1">
        <w:rPr>
          <w:rFonts w:ascii="Arial" w:hAnsi="Arial" w:cs="Arial"/>
          <w:lang w:eastAsia="cs-CZ"/>
        </w:rPr>
        <w:t>Seznámení se s</w:t>
      </w:r>
      <w:r w:rsidR="0033464C">
        <w:rPr>
          <w:rFonts w:ascii="Arial" w:hAnsi="Arial" w:cs="Arial"/>
          <w:lang w:eastAsia="cs-CZ"/>
        </w:rPr>
        <w:t>ouhrnn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tabulk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/přehled vybraných projektů</w:t>
      </w:r>
      <w:r w:rsidR="004A1043">
        <w:rPr>
          <w:rFonts w:ascii="Arial" w:hAnsi="Arial" w:cs="Arial"/>
          <w:lang w:eastAsia="cs-CZ"/>
        </w:rPr>
        <w:t>/ z</w:t>
      </w:r>
      <w:r w:rsidRPr="00C65E56">
        <w:rPr>
          <w:rFonts w:ascii="Arial" w:hAnsi="Arial" w:cs="Arial"/>
          <w:lang w:eastAsia="cs-CZ"/>
        </w:rPr>
        <w:t>a výběrovou komisi, včetně bodového hodnocení projektu. Výsledky věcného hodnocení jsou uvedeny v</w:t>
      </w:r>
      <w:r>
        <w:rPr>
          <w:rFonts w:ascii="Arial" w:hAnsi="Arial" w:cs="Arial"/>
          <w:lang w:eastAsia="cs-CZ"/>
        </w:rPr>
        <w:t> přiložené t</w:t>
      </w:r>
      <w:r w:rsidRPr="00C65E56">
        <w:rPr>
          <w:rFonts w:ascii="Arial" w:hAnsi="Arial" w:cs="Arial"/>
          <w:lang w:eastAsia="cs-CZ"/>
        </w:rPr>
        <w:t xml:space="preserve">abulce. </w:t>
      </w:r>
      <w:r w:rsidR="00405668">
        <w:rPr>
          <w:rFonts w:ascii="Arial" w:hAnsi="Arial" w:cs="Arial"/>
          <w:lang w:eastAsia="cs-CZ"/>
        </w:rPr>
        <w:t xml:space="preserve"> </w:t>
      </w:r>
      <w:r w:rsidR="006301E1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se ztotožnil s</w:t>
      </w:r>
      <w:r w:rsidR="006301E1">
        <w:rPr>
          <w:rFonts w:ascii="Arial" w:hAnsi="Arial" w:cs="Arial"/>
          <w:lang w:eastAsia="cs-CZ"/>
        </w:rPr>
        <w:t> doporučením VK</w:t>
      </w:r>
      <w:r w:rsidRPr="00C65E56">
        <w:rPr>
          <w:rFonts w:ascii="Arial" w:hAnsi="Arial" w:cs="Arial"/>
          <w:lang w:eastAsia="cs-CZ"/>
        </w:rPr>
        <w:t>.</w:t>
      </w:r>
    </w:p>
    <w:p w14:paraId="31CC81FC" w14:textId="30830B92" w:rsidR="00F955F0" w:rsidRDefault="00F27B77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hodnot</w:t>
      </w:r>
      <w:r w:rsidR="00F955F0">
        <w:rPr>
          <w:rFonts w:ascii="Arial" w:hAnsi="Arial" w:cs="Arial"/>
          <w:lang w:eastAsia="cs-CZ"/>
        </w:rPr>
        <w:t xml:space="preserve">il </w:t>
      </w:r>
      <w:proofErr w:type="spellStart"/>
      <w:r w:rsidR="00F955F0">
        <w:rPr>
          <w:rFonts w:ascii="Arial" w:hAnsi="Arial" w:cs="Arial"/>
          <w:lang w:eastAsia="cs-CZ"/>
        </w:rPr>
        <w:t>Fiche</w:t>
      </w:r>
      <w:proofErr w:type="spellEnd"/>
      <w:r w:rsidR="00F955F0">
        <w:rPr>
          <w:rFonts w:ascii="Arial" w:hAnsi="Arial" w:cs="Arial"/>
          <w:lang w:eastAsia="cs-CZ"/>
        </w:rPr>
        <w:t xml:space="preserve"> 6</w:t>
      </w:r>
    </w:p>
    <w:p w14:paraId="1A5B31D9" w14:textId="0C2BCFE5" w:rsidR="00F955F0" w:rsidRDefault="00F955F0" w:rsidP="00F955F0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lang w:eastAsia="cs-CZ"/>
        </w:rPr>
        <w:t xml:space="preserve">Členové PV </w:t>
      </w:r>
      <w:r>
        <w:rPr>
          <w:rFonts w:ascii="Arial" w:hAnsi="Arial" w:cs="Arial"/>
          <w:b/>
          <w:bCs/>
          <w:lang w:eastAsia="cs-CZ"/>
        </w:rPr>
        <w:t xml:space="preserve">Ing. </w:t>
      </w:r>
      <w:r w:rsidRPr="00A9711F">
        <w:rPr>
          <w:rFonts w:ascii="Arial" w:hAnsi="Arial" w:cs="Arial"/>
          <w:b/>
          <w:bCs/>
          <w:lang w:eastAsia="cs-CZ"/>
        </w:rPr>
        <w:t>Helena</w:t>
      </w:r>
      <w:r w:rsidRPr="0025461B">
        <w:rPr>
          <w:rFonts w:ascii="Arial" w:hAnsi="Arial" w:cs="Arial"/>
          <w:b/>
          <w:bCs/>
          <w:lang w:eastAsia="cs-CZ"/>
        </w:rPr>
        <w:t xml:space="preserve"> </w:t>
      </w:r>
      <w:proofErr w:type="spellStart"/>
      <w:r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</w:t>
      </w:r>
      <w:r>
        <w:rPr>
          <w:rFonts w:ascii="Arial" w:hAnsi="Arial" w:cs="Arial"/>
          <w:b/>
          <w:bCs/>
          <w:lang w:eastAsia="cs-CZ"/>
        </w:rPr>
        <w:t>a Jiří Kmoníček se dalšího jednání PV neúčastnili pro možný střet zájmu</w:t>
      </w:r>
    </w:p>
    <w:p w14:paraId="1AF0B614" w14:textId="36876457" w:rsidR="00F27B77" w:rsidRPr="0025461B" w:rsidRDefault="00F955F0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proofErr w:type="spellStart"/>
      <w:r>
        <w:rPr>
          <w:rFonts w:ascii="Arial" w:hAnsi="Arial" w:cs="Arial"/>
          <w:b/>
          <w:bCs/>
          <w:lang w:eastAsia="cs-CZ"/>
        </w:rPr>
        <w:lastRenderedPageBreak/>
        <w:t>F</w:t>
      </w:r>
      <w:r w:rsidR="00F27B77" w:rsidRPr="0025461B">
        <w:rPr>
          <w:rFonts w:ascii="Arial" w:hAnsi="Arial" w:cs="Arial"/>
          <w:b/>
          <w:bCs/>
          <w:lang w:eastAsia="cs-CZ"/>
        </w:rPr>
        <w:t>iche</w:t>
      </w:r>
      <w:proofErr w:type="spellEnd"/>
      <w:r w:rsidR="00F27B77" w:rsidRPr="0025461B">
        <w:rPr>
          <w:rFonts w:ascii="Arial" w:hAnsi="Arial" w:cs="Arial"/>
          <w:b/>
          <w:bCs/>
          <w:lang w:eastAsia="cs-CZ"/>
        </w:rPr>
        <w:t xml:space="preserve"> </w:t>
      </w:r>
      <w:r w:rsidR="00A9711F">
        <w:rPr>
          <w:rFonts w:ascii="Arial" w:hAnsi="Arial" w:cs="Arial"/>
          <w:b/>
          <w:bCs/>
          <w:lang w:eastAsia="cs-CZ"/>
        </w:rPr>
        <w:t>6</w:t>
      </w:r>
      <w:r w:rsidR="00F27B77" w:rsidRPr="0025461B">
        <w:rPr>
          <w:rFonts w:ascii="Arial" w:hAnsi="Arial" w:cs="Arial"/>
          <w:b/>
          <w:bCs/>
          <w:lang w:eastAsia="cs-CZ"/>
        </w:rPr>
        <w:t xml:space="preserve"> hodnocení se neúčastnil pan J</w:t>
      </w:r>
      <w:r w:rsidR="006819D0">
        <w:rPr>
          <w:rFonts w:ascii="Arial" w:hAnsi="Arial" w:cs="Arial"/>
          <w:b/>
          <w:bCs/>
          <w:lang w:eastAsia="cs-CZ"/>
        </w:rPr>
        <w:t>iří Kmoníček</w:t>
      </w:r>
      <w:r w:rsidR="00F27B77" w:rsidRPr="0025461B">
        <w:rPr>
          <w:rFonts w:ascii="Arial" w:hAnsi="Arial" w:cs="Arial"/>
          <w:b/>
          <w:bCs/>
          <w:lang w:eastAsia="cs-CZ"/>
        </w:rPr>
        <w:t xml:space="preserve"> (statutární zástupce </w:t>
      </w:r>
      <w:r w:rsidR="006819D0">
        <w:rPr>
          <w:rFonts w:ascii="Arial" w:hAnsi="Arial" w:cs="Arial"/>
          <w:b/>
          <w:bCs/>
          <w:lang w:eastAsia="cs-CZ"/>
        </w:rPr>
        <w:t>CR Česká Skalice</w:t>
      </w:r>
      <w:r w:rsidR="00F27B77" w:rsidRPr="0025461B">
        <w:rPr>
          <w:rFonts w:ascii="Arial" w:hAnsi="Arial" w:cs="Arial"/>
          <w:b/>
          <w:bCs/>
          <w:lang w:eastAsia="cs-CZ"/>
        </w:rPr>
        <w:t xml:space="preserve">) a </w:t>
      </w:r>
      <w:r w:rsidR="0025461B" w:rsidRPr="0025461B">
        <w:rPr>
          <w:rFonts w:ascii="Arial" w:hAnsi="Arial" w:cs="Arial"/>
          <w:b/>
          <w:bCs/>
          <w:lang w:eastAsia="cs-CZ"/>
        </w:rPr>
        <w:t xml:space="preserve">paní </w:t>
      </w:r>
      <w:r>
        <w:rPr>
          <w:rFonts w:ascii="Arial" w:hAnsi="Arial" w:cs="Arial"/>
          <w:b/>
          <w:bCs/>
          <w:lang w:eastAsia="cs-CZ"/>
        </w:rPr>
        <w:t xml:space="preserve">Ing. </w:t>
      </w:r>
      <w:r w:rsidR="0025461B" w:rsidRPr="0025461B">
        <w:rPr>
          <w:rFonts w:ascii="Arial" w:hAnsi="Arial" w:cs="Arial"/>
          <w:b/>
          <w:bCs/>
          <w:lang w:eastAsia="cs-CZ"/>
        </w:rPr>
        <w:t xml:space="preserve">Helena </w:t>
      </w:r>
      <w:proofErr w:type="spellStart"/>
      <w:r w:rsidR="0025461B"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="0025461B" w:rsidRPr="0025461B">
        <w:rPr>
          <w:rFonts w:ascii="Arial" w:hAnsi="Arial" w:cs="Arial"/>
          <w:b/>
          <w:bCs/>
          <w:lang w:eastAsia="cs-CZ"/>
        </w:rPr>
        <w:t xml:space="preserve"> (členka ZO Studnice) jejichž projekty jsou hodnoceny</w:t>
      </w:r>
    </w:p>
    <w:p w14:paraId="72181CB2" w14:textId="77777777" w:rsidR="00A9711F" w:rsidRDefault="00A9711F" w:rsidP="00F4010D">
      <w:pPr>
        <w:pStyle w:val="Bezmezer"/>
        <w:jc w:val="both"/>
        <w:rPr>
          <w:rFonts w:ascii="Arial" w:hAnsi="Arial" w:cs="Arial"/>
          <w:lang w:eastAsia="cs-CZ"/>
        </w:rPr>
      </w:pPr>
    </w:p>
    <w:p w14:paraId="206375CF" w14:textId="7826997E" w:rsidR="00F4010D" w:rsidRPr="00F4010D" w:rsidRDefault="00F4010D" w:rsidP="00D62EA6">
      <w:pPr>
        <w:pStyle w:val="Bezmezer"/>
        <w:jc w:val="both"/>
        <w:rPr>
          <w:rFonts w:ascii="Arial" w:hAnsi="Arial" w:cs="Arial"/>
          <w:b/>
          <w:bCs/>
        </w:rPr>
      </w:pPr>
      <w:r w:rsidRPr="00F4010D">
        <w:rPr>
          <w:rFonts w:ascii="Arial" w:hAnsi="Arial" w:cs="Arial"/>
          <w:lang w:eastAsia="cs-CZ"/>
        </w:rPr>
        <w:t>Dle metodického pokynu MAS „</w:t>
      </w:r>
      <w:r w:rsidRPr="00F4010D">
        <w:rPr>
          <w:rFonts w:ascii="Arial" w:hAnsi="Arial" w:cs="Arial"/>
          <w:b/>
          <w:bCs/>
        </w:rPr>
        <w:t>Způsob výběru projektů na MAS, řešení střetu zájmů</w:t>
      </w:r>
    </w:p>
    <w:p w14:paraId="22AB4E48" w14:textId="45AE6BD6" w:rsidR="00F4010D" w:rsidRDefault="00F4010D" w:rsidP="00D62EA6">
      <w:pPr>
        <w:pStyle w:val="Bezmezer"/>
        <w:jc w:val="both"/>
        <w:rPr>
          <w:rFonts w:ascii="Arial" w:hAnsi="Arial" w:cs="Arial"/>
        </w:rPr>
      </w:pPr>
      <w:r w:rsidRPr="00F4010D">
        <w:rPr>
          <w:rFonts w:ascii="Arial" w:hAnsi="Arial" w:cs="Arial"/>
          <w:b/>
          <w:bCs/>
        </w:rPr>
        <w:t>a zaručení transparentnosti“</w:t>
      </w:r>
      <w:r>
        <w:rPr>
          <w:rFonts w:ascii="Arial" w:hAnsi="Arial" w:cs="Arial"/>
          <w:b/>
          <w:bCs/>
        </w:rPr>
        <w:t xml:space="preserve"> </w:t>
      </w:r>
      <w:r w:rsidRPr="00F4010D">
        <w:rPr>
          <w:rFonts w:ascii="Arial" w:hAnsi="Arial" w:cs="Arial"/>
        </w:rPr>
        <w:t>stanovuje PV následující pravidla výběru hraničního projektu</w:t>
      </w:r>
      <w:r w:rsidR="00FB0BFB">
        <w:rPr>
          <w:rFonts w:ascii="Arial" w:hAnsi="Arial" w:cs="Arial"/>
        </w:rPr>
        <w:t>, stejné jako u výběru projektů</w:t>
      </w:r>
      <w:r w:rsidRPr="00F4010D">
        <w:rPr>
          <w:rFonts w:ascii="Arial" w:hAnsi="Arial" w:cs="Arial"/>
        </w:rPr>
        <w:t>:</w:t>
      </w:r>
    </w:p>
    <w:p w14:paraId="035BA6B2" w14:textId="77777777" w:rsidR="00FB0BFB" w:rsidRPr="00FB0BFB" w:rsidRDefault="00FB0BFB" w:rsidP="00D62EA6">
      <w:pPr>
        <w:pStyle w:val="Bezmezer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V případě shodného počtu bodů bude upřednostněn projekt:</w:t>
      </w:r>
    </w:p>
    <w:p w14:paraId="6E16BD0C" w14:textId="77777777" w:rsidR="00FB0BFB" w:rsidRPr="00FB0BFB" w:rsidRDefault="00FB0BFB" w:rsidP="00D62EA6">
      <w:pPr>
        <w:pStyle w:val="Bezmezer"/>
        <w:numPr>
          <w:ilvl w:val="0"/>
          <w:numId w:val="4"/>
        </w:numPr>
        <w:ind w:left="284" w:hanging="284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který získal více bodů za tvorbu pracovních míst</w:t>
      </w:r>
    </w:p>
    <w:p w14:paraId="53510F17" w14:textId="253BBDB2" w:rsidR="00FB0BFB" w:rsidRDefault="00FB0BFB" w:rsidP="00D62EA6">
      <w:pPr>
        <w:pStyle w:val="Bezmezer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s nižší výši požadované dotace nebo finanční náročností (celková výše způsobilých výdajů uvedená v žádosti o dotaci)</w:t>
      </w:r>
      <w:r w:rsidRPr="00FB0BFB">
        <w:rPr>
          <w:rFonts w:ascii="Arial" w:hAnsi="Arial" w:cs="Arial"/>
          <w:b/>
          <w:bCs/>
        </w:rPr>
        <w:cr/>
      </w:r>
    </w:p>
    <w:p w14:paraId="0BAD00B3" w14:textId="77777777" w:rsidR="00610ED8" w:rsidRDefault="00610ED8" w:rsidP="00D62EA6">
      <w:pPr>
        <w:pStyle w:val="Bezmezer"/>
        <w:jc w:val="both"/>
        <w:rPr>
          <w:rFonts w:ascii="Arial" w:hAnsi="Arial" w:cs="Arial"/>
          <w:b/>
          <w:bCs/>
        </w:rPr>
      </w:pPr>
    </w:p>
    <w:p w14:paraId="7FE92D8D" w14:textId="2CA4CB69" w:rsidR="008153DE" w:rsidRDefault="008153DE" w:rsidP="00D62EA6">
      <w:pPr>
        <w:pStyle w:val="Bezmezer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Celková alokace na výzvu byla </w:t>
      </w:r>
      <w:r w:rsidR="00D62EA6">
        <w:rPr>
          <w:rFonts w:ascii="Arial" w:hAnsi="Arial" w:cs="Arial"/>
          <w:b/>
          <w:bCs/>
        </w:rPr>
        <w:t>1</w:t>
      </w:r>
      <w:r w:rsidR="00F955F0">
        <w:rPr>
          <w:rFonts w:ascii="Arial" w:hAnsi="Arial" w:cs="Arial"/>
          <w:b/>
          <w:bCs/>
        </w:rPr>
        <w:t> 217 745</w:t>
      </w:r>
      <w:r w:rsidRPr="00D62EA6">
        <w:rPr>
          <w:rFonts w:ascii="Arial" w:hAnsi="Arial" w:cs="Arial"/>
          <w:b/>
          <w:bCs/>
        </w:rPr>
        <w:t>,- Kč</w:t>
      </w:r>
    </w:p>
    <w:p w14:paraId="5EB6B4A5" w14:textId="77777777" w:rsidR="00DE072D" w:rsidRDefault="00DE072D" w:rsidP="00DE072D">
      <w:pPr>
        <w:pStyle w:val="Bezmezer"/>
        <w:jc w:val="both"/>
        <w:rPr>
          <w:rFonts w:ascii="Arial" w:hAnsi="Arial" w:cs="Arial"/>
        </w:rPr>
      </w:pPr>
      <w:r w:rsidRPr="00FB0BFB">
        <w:rPr>
          <w:rFonts w:ascii="Arial" w:hAnsi="Arial" w:cs="Arial"/>
        </w:rPr>
        <w:t xml:space="preserve">Alokaci na danou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lze navýšit z důvodu podpory hraničního projektu (tedy projektu, který je prvním nevybraným projektem v dané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a zároveň splňuje minimální stanovenou výši bodů) v případě, že zbývající částka alokace ve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dosahuje minimálně 50 % požadované výše dotace daného projektu.</w:t>
      </w:r>
    </w:p>
    <w:p w14:paraId="223D19CD" w14:textId="77777777" w:rsidR="00DE072D" w:rsidRPr="00FB0BFB" w:rsidRDefault="00DE072D" w:rsidP="00DE072D">
      <w:pPr>
        <w:pStyle w:val="Bezmezer"/>
        <w:rPr>
          <w:rFonts w:ascii="Arial" w:hAnsi="Arial" w:cs="Arial"/>
        </w:rPr>
      </w:pPr>
    </w:p>
    <w:p w14:paraId="220F099B" w14:textId="4247DF88" w:rsidR="00DE072D" w:rsidRDefault="00DE072D" w:rsidP="008153DE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Fiche</w:t>
      </w:r>
      <w:proofErr w:type="spellEnd"/>
      <w:r w:rsidR="00D62EA6">
        <w:rPr>
          <w:rFonts w:ascii="Arial" w:hAnsi="Arial" w:cs="Arial"/>
        </w:rPr>
        <w:t xml:space="preserve"> 06 na MAS přijato 9 projektů,</w:t>
      </w:r>
      <w:r>
        <w:rPr>
          <w:rFonts w:ascii="Arial" w:hAnsi="Arial" w:cs="Arial"/>
        </w:rPr>
        <w:t xml:space="preserve"> celkově požadovaná částka </w:t>
      </w:r>
      <w:r w:rsidRPr="00D62EA6">
        <w:rPr>
          <w:rFonts w:ascii="Arial" w:hAnsi="Arial" w:cs="Arial"/>
        </w:rPr>
        <w:t>dotace 1</w:t>
      </w:r>
      <w:r w:rsidR="00D62EA6" w:rsidRPr="00D62EA6">
        <w:rPr>
          <w:rFonts w:ascii="Arial" w:hAnsi="Arial" w:cs="Arial"/>
        </w:rPr>
        <w:t> 571 918</w:t>
      </w:r>
      <w:r w:rsidRPr="00D62EA6">
        <w:rPr>
          <w:rFonts w:ascii="Arial" w:hAnsi="Arial" w:cs="Arial"/>
        </w:rPr>
        <w:t xml:space="preserve">,- Kč, </w:t>
      </w:r>
      <w:r w:rsidR="00F955F0">
        <w:rPr>
          <w:rFonts w:ascii="Arial" w:hAnsi="Arial" w:cs="Arial"/>
        </w:rPr>
        <w:t xml:space="preserve">v této výzvě však taková alokace není, proto byl projekt obec Kramolna s nejméně získaných bodů vyřazen. Z aktuálně dostupné alokace MAS ze dne 06. 06. 2023 ve výši 1 595 367,- Kč byla navýšena alokace ve výzvě č. 6 na hraniční projekt Jachting Rozkoš ve výši 114 173,- Kč. </w:t>
      </w:r>
    </w:p>
    <w:p w14:paraId="05D1F22E" w14:textId="77777777" w:rsidR="00A9711F" w:rsidRDefault="00A9711F" w:rsidP="008153DE">
      <w:pPr>
        <w:pStyle w:val="Bezmezer"/>
        <w:rPr>
          <w:rFonts w:ascii="Arial" w:hAnsi="Arial" w:cs="Arial"/>
          <w:b/>
          <w:bCs/>
        </w:rPr>
      </w:pPr>
    </w:p>
    <w:p w14:paraId="6396CAC0" w14:textId="7C564668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) Závěrečné souhrnné hlasování k odsouhlasení věcného hodnocení všech projektů vypracovaného Hodnotící komisí</w:t>
      </w:r>
    </w:p>
    <w:p w14:paraId="2AED0988" w14:textId="0DC204A8" w:rsidR="00C65E56" w:rsidRDefault="006301E1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Programový výbor jako rozhodující orgán</w:t>
      </w:r>
      <w:r w:rsidR="00C65E56" w:rsidRPr="00C65E56">
        <w:rPr>
          <w:rFonts w:ascii="Arial" w:hAnsi="Arial" w:cs="Arial"/>
          <w:lang w:eastAsia="cs-CZ"/>
        </w:rPr>
        <w:t xml:space="preserve"> MAS Mezi Úpou a Metují schvaluje projekty viz. tabulka, které splnily podmínky věcného hodnocení bez výhrad. Všechny žádosti dosáhly minimální bodové hranice </w:t>
      </w:r>
      <w:r w:rsidR="00C65E56">
        <w:rPr>
          <w:rFonts w:ascii="Arial" w:hAnsi="Arial" w:cs="Arial"/>
          <w:lang w:eastAsia="cs-CZ"/>
        </w:rPr>
        <w:t>1</w:t>
      </w:r>
      <w:r w:rsidR="00C65E56" w:rsidRPr="00C65E56">
        <w:rPr>
          <w:rFonts w:ascii="Arial" w:hAnsi="Arial" w:cs="Arial"/>
          <w:lang w:eastAsia="cs-CZ"/>
        </w:rPr>
        <w:t>5 bodů.</w:t>
      </w:r>
    </w:p>
    <w:p w14:paraId="1DC20D05" w14:textId="0D91D9EA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 w:rsidR="006819D0">
        <w:rPr>
          <w:rFonts w:ascii="Arial" w:hAnsi="Arial" w:cs="Arial"/>
          <w:b/>
          <w:bCs/>
          <w:highlight w:val="yellow"/>
          <w:lang w:eastAsia="cs-CZ"/>
        </w:rPr>
        <w:t xml:space="preserve"> </w:t>
      </w:r>
      <w:r w:rsidR="00D62EA6">
        <w:rPr>
          <w:rFonts w:ascii="Arial" w:hAnsi="Arial" w:cs="Arial"/>
          <w:b/>
          <w:bCs/>
          <w:highlight w:val="yellow"/>
          <w:lang w:eastAsia="cs-CZ"/>
        </w:rPr>
        <w:t>3</w:t>
      </w:r>
    </w:p>
    <w:p w14:paraId="387A49AA" w14:textId="10D0EA08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podporu </w:t>
      </w:r>
      <w:r w:rsidRPr="00C65E56">
        <w:rPr>
          <w:rFonts w:ascii="Arial" w:hAnsi="Arial" w:cs="Arial"/>
          <w:lang w:eastAsia="cs-CZ"/>
        </w:rPr>
        <w:t>projekt</w:t>
      </w:r>
      <w:r>
        <w:rPr>
          <w:rFonts w:ascii="Arial" w:hAnsi="Arial" w:cs="Arial"/>
          <w:lang w:eastAsia="cs-CZ"/>
        </w:rPr>
        <w:t>ů</w:t>
      </w:r>
      <w:r w:rsidRPr="00C65E56">
        <w:rPr>
          <w:rFonts w:ascii="Arial" w:hAnsi="Arial" w:cs="Arial"/>
          <w:lang w:eastAsia="cs-CZ"/>
        </w:rPr>
        <w:t xml:space="preserve"> viz. tabulka, které splnily podmínky věcného hodnocení bez výhrad.</w:t>
      </w:r>
    </w:p>
    <w:p w14:paraId="6127F434" w14:textId="5A572BA9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Pro 3              proti 0              zdržel se 0             </w:t>
      </w:r>
    </w:p>
    <w:p w14:paraId="5E5AEC4B" w14:textId="7777777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</w:p>
    <w:p w14:paraId="629381D1" w14:textId="6A9CE9A9" w:rsidR="00C65E56" w:rsidRDefault="00FB0BFB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7</w:t>
      </w:r>
      <w:r w:rsidR="00C65E56" w:rsidRPr="00C65E56">
        <w:rPr>
          <w:rFonts w:ascii="Arial" w:hAnsi="Arial" w:cs="Arial"/>
          <w:b/>
          <w:bCs/>
          <w:lang w:eastAsia="cs-CZ"/>
        </w:rPr>
        <w:t>) Schválení zápisu z</w:t>
      </w:r>
      <w:r w:rsidR="006301E1">
        <w:rPr>
          <w:rFonts w:ascii="Arial" w:hAnsi="Arial" w:cs="Arial"/>
          <w:b/>
          <w:bCs/>
          <w:lang w:eastAsia="cs-CZ"/>
        </w:rPr>
        <w:t> </w:t>
      </w:r>
      <w:r w:rsidR="00C65E56" w:rsidRPr="00C65E56">
        <w:rPr>
          <w:rFonts w:ascii="Arial" w:hAnsi="Arial" w:cs="Arial"/>
          <w:b/>
          <w:bCs/>
          <w:lang w:eastAsia="cs-CZ"/>
        </w:rPr>
        <w:t>jednání</w:t>
      </w:r>
    </w:p>
    <w:p w14:paraId="4FE81FD8" w14:textId="0F72FCB6" w:rsidR="006301E1" w:rsidRDefault="006301E1" w:rsidP="006301E1">
      <w:pPr>
        <w:pStyle w:val="Bezmezer"/>
        <w:jc w:val="both"/>
        <w:rPr>
          <w:rFonts w:ascii="Arial" w:hAnsi="Arial" w:cs="Arial"/>
          <w:lang w:eastAsia="cs-CZ"/>
        </w:rPr>
      </w:pPr>
      <w:r w:rsidRPr="006301E1">
        <w:rPr>
          <w:rFonts w:ascii="Arial" w:hAnsi="Arial" w:cs="Arial"/>
          <w:lang w:eastAsia="cs-CZ"/>
        </w:rPr>
        <w:t>Zápis byl vyhotoven na závěr jednání. Přítomní členové rozhodovacího orgánu k zápisu neuplatnili žádné připomínky.</w:t>
      </w:r>
    </w:p>
    <w:p w14:paraId="171A710C" w14:textId="77777777" w:rsidR="0033464C" w:rsidRPr="006301E1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16"/>
          <w:szCs w:val="16"/>
          <w:u w:val="none"/>
        </w:rPr>
      </w:pPr>
    </w:p>
    <w:p w14:paraId="0DEB05E2" w14:textId="71D80631" w:rsidR="0033464C" w:rsidRPr="006301E1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16"/>
          <w:szCs w:val="16"/>
          <w:u w:val="none"/>
        </w:rPr>
      </w:pPr>
      <w:r w:rsidRPr="00C65E56">
        <w:rPr>
          <w:rStyle w:val="Hypertextovodkaz"/>
          <w:rFonts w:ascii="Arial" w:hAnsi="Arial" w:cs="Arial"/>
          <w:color w:val="auto"/>
          <w:u w:val="none"/>
        </w:rPr>
        <w:t xml:space="preserve">Zapsala: </w:t>
      </w:r>
      <w:r w:rsidR="006819D0">
        <w:rPr>
          <w:rStyle w:val="Hypertextovodkaz"/>
          <w:rFonts w:ascii="Arial" w:hAnsi="Arial" w:cs="Arial"/>
          <w:color w:val="auto"/>
          <w:u w:val="none"/>
        </w:rPr>
        <w:t>Zdeňka Hovorková</w:t>
      </w:r>
    </w:p>
    <w:p w14:paraId="139B87D4" w14:textId="77777777" w:rsidR="00610ED8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C4D705E" w14:textId="6FEDDF47" w:rsidR="000F6E00" w:rsidRPr="00C65E56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Ověřil</w:t>
      </w:r>
      <w:r w:rsidR="000F6E00"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i</w:t>
      </w: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 xml:space="preserve">: </w:t>
      </w:r>
    </w:p>
    <w:p w14:paraId="536652F5" w14:textId="0BFA6BBA" w:rsidR="000F6E00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</w:t>
      </w:r>
      <w:r w:rsidR="000F6E00">
        <w:rPr>
          <w:rStyle w:val="Hypertextovodkaz"/>
          <w:color w:val="auto"/>
          <w:u w:val="none"/>
        </w:rPr>
        <w:t xml:space="preserve"> ………………………………………..</w:t>
      </w:r>
      <w:r w:rsidR="00A9711F">
        <w:rPr>
          <w:rStyle w:val="Hypertextovodkaz"/>
          <w:color w:val="auto"/>
          <w:u w:val="none"/>
        </w:rPr>
        <w:t xml:space="preserve">                                    ……………………………………….</w:t>
      </w:r>
    </w:p>
    <w:p w14:paraId="0E46216D" w14:textId="7EFAC8C5" w:rsidR="00C65E56" w:rsidRDefault="000F6E00" w:rsidP="00C65E56">
      <w:pPr>
        <w:pStyle w:val="Bezmezer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</w:t>
      </w:r>
      <w:r w:rsidR="00610ED8">
        <w:rPr>
          <w:rStyle w:val="Hypertextovodkaz"/>
          <w:color w:val="auto"/>
          <w:u w:val="none"/>
        </w:rPr>
        <w:t xml:space="preserve">                                                </w:t>
      </w:r>
      <w:r>
        <w:rPr>
          <w:rStyle w:val="Hypertextovodkaz"/>
          <w:color w:val="auto"/>
          <w:u w:val="none"/>
        </w:rPr>
        <w:t xml:space="preserve">  </w:t>
      </w:r>
      <w:r w:rsidR="00F955F0">
        <w:rPr>
          <w:rStyle w:val="Hypertextovodkaz"/>
          <w:color w:val="auto"/>
          <w:u w:val="none"/>
        </w:rPr>
        <w:t>Jiří Horák</w:t>
      </w:r>
      <w:r w:rsidR="00A9711F">
        <w:rPr>
          <w:rStyle w:val="Hypertextovodkaz"/>
          <w:color w:val="auto"/>
          <w:u w:val="none"/>
        </w:rPr>
        <w:t xml:space="preserve">                                                     Bc. Alena Pokorná</w:t>
      </w:r>
    </w:p>
    <w:p w14:paraId="57B694D7" w14:textId="77777777" w:rsidR="00192657" w:rsidRDefault="00192657" w:rsidP="00C65E56">
      <w:pPr>
        <w:pStyle w:val="Bezmezer"/>
        <w:rPr>
          <w:rStyle w:val="Hypertextovodkaz"/>
          <w:color w:val="auto"/>
          <w:u w:val="none"/>
        </w:rPr>
      </w:pPr>
    </w:p>
    <w:p w14:paraId="4E2DF77F" w14:textId="77777777" w:rsidR="00192657" w:rsidRDefault="00192657" w:rsidP="00192657">
      <w:pPr>
        <w:pStyle w:val="Bezmezer"/>
        <w:jc w:val="both"/>
        <w:rPr>
          <w:rFonts w:ascii="Arial" w:hAnsi="Arial" w:cs="Arial"/>
          <w:color w:val="000000" w:themeColor="text1"/>
          <w:lang w:eastAsia="cs-CZ"/>
        </w:rPr>
      </w:pPr>
      <w:proofErr w:type="spellStart"/>
      <w:r w:rsidRPr="00B446B1">
        <w:rPr>
          <w:rFonts w:ascii="Arial" w:hAnsi="Arial" w:cs="Arial"/>
          <w:b/>
          <w:bCs/>
          <w:color w:val="000000" w:themeColor="text1"/>
          <w:lang w:eastAsia="cs-CZ"/>
        </w:rPr>
        <w:t>Fiche</w:t>
      </w:r>
      <w:proofErr w:type="spellEnd"/>
      <w:r w:rsidRPr="00B446B1">
        <w:rPr>
          <w:rFonts w:ascii="Arial" w:hAnsi="Arial" w:cs="Arial"/>
          <w:b/>
          <w:bCs/>
          <w:color w:val="000000" w:themeColor="text1"/>
          <w:lang w:eastAsia="cs-CZ"/>
        </w:rPr>
        <w:t xml:space="preserve"> 06</w:t>
      </w:r>
      <w:r w:rsidRPr="00B446B1">
        <w:rPr>
          <w:rFonts w:ascii="Arial" w:hAnsi="Arial" w:cs="Arial"/>
          <w:color w:val="000000" w:themeColor="text1"/>
          <w:lang w:eastAsia="cs-CZ"/>
        </w:rPr>
        <w:t xml:space="preserve"> – přijato </w:t>
      </w:r>
      <w:r>
        <w:rPr>
          <w:rFonts w:ascii="Arial" w:hAnsi="Arial" w:cs="Arial"/>
          <w:color w:val="000000" w:themeColor="text1"/>
          <w:lang w:eastAsia="cs-CZ"/>
        </w:rPr>
        <w:t>9</w:t>
      </w:r>
      <w:r w:rsidRPr="00B446B1">
        <w:rPr>
          <w:rFonts w:ascii="Arial" w:hAnsi="Arial" w:cs="Arial"/>
          <w:color w:val="000000" w:themeColor="text1"/>
          <w:lang w:eastAsia="cs-CZ"/>
        </w:rPr>
        <w:t xml:space="preserve"> projektů, alokace je</w:t>
      </w:r>
      <w:r>
        <w:rPr>
          <w:rFonts w:ascii="Arial" w:hAnsi="Arial" w:cs="Arial"/>
          <w:color w:val="000000" w:themeColor="text1"/>
          <w:lang w:eastAsia="cs-CZ"/>
        </w:rPr>
        <w:t xml:space="preserve"> 1 217 745,- Kč může být na výšeno na hraniční projekt z aktuálně dostupné alokace MAS z 06. 06. 2023 1 595 367,- Kč</w:t>
      </w:r>
    </w:p>
    <w:p w14:paraId="547C97F4" w14:textId="017B27F2" w:rsidR="00192657" w:rsidRPr="00B446B1" w:rsidRDefault="00192657" w:rsidP="00192657">
      <w:pPr>
        <w:pStyle w:val="Bezmezer"/>
        <w:jc w:val="both"/>
        <w:rPr>
          <w:rFonts w:ascii="Arial" w:hAnsi="Arial" w:cs="Arial"/>
          <w:color w:val="000000" w:themeColor="text1"/>
          <w:lang w:eastAsia="cs-CZ"/>
        </w:rPr>
      </w:pPr>
    </w:p>
    <w:tbl>
      <w:tblPr>
        <w:tblStyle w:val="Mkatabulky"/>
        <w:tblW w:w="13603" w:type="dxa"/>
        <w:tblLook w:val="04A0" w:firstRow="1" w:lastRow="0" w:firstColumn="1" w:lastColumn="0" w:noHBand="0" w:noVBand="1"/>
      </w:tblPr>
      <w:tblGrid>
        <w:gridCol w:w="1147"/>
        <w:gridCol w:w="2250"/>
        <w:gridCol w:w="3828"/>
        <w:gridCol w:w="2126"/>
        <w:gridCol w:w="2551"/>
        <w:gridCol w:w="1701"/>
      </w:tblGrid>
      <w:tr w:rsidR="00192657" w14:paraId="1E7FF211" w14:textId="77777777" w:rsidTr="00476B00">
        <w:tc>
          <w:tcPr>
            <w:tcW w:w="1147" w:type="dxa"/>
          </w:tcPr>
          <w:p w14:paraId="4ADE5D28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POŘADÍ</w:t>
            </w:r>
          </w:p>
        </w:tc>
        <w:tc>
          <w:tcPr>
            <w:tcW w:w="2250" w:type="dxa"/>
          </w:tcPr>
          <w:p w14:paraId="4FA8A87D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ŽADATELE</w:t>
            </w:r>
          </w:p>
        </w:tc>
        <w:tc>
          <w:tcPr>
            <w:tcW w:w="3828" w:type="dxa"/>
          </w:tcPr>
          <w:p w14:paraId="14549EE7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PROJEKTU</w:t>
            </w:r>
          </w:p>
        </w:tc>
        <w:tc>
          <w:tcPr>
            <w:tcW w:w="2126" w:type="dxa"/>
          </w:tcPr>
          <w:p w14:paraId="0D60AF15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Celkové výdaje Kč</w:t>
            </w:r>
          </w:p>
        </w:tc>
        <w:tc>
          <w:tcPr>
            <w:tcW w:w="2551" w:type="dxa"/>
          </w:tcPr>
          <w:p w14:paraId="51295DB8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Požadovaná dotace Kč</w:t>
            </w:r>
          </w:p>
        </w:tc>
        <w:tc>
          <w:tcPr>
            <w:tcW w:w="1701" w:type="dxa"/>
          </w:tcPr>
          <w:p w14:paraId="3AFD3250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</w:tr>
      <w:tr w:rsidR="00192657" w14:paraId="2D5E3479" w14:textId="77777777" w:rsidTr="00476B00">
        <w:tc>
          <w:tcPr>
            <w:tcW w:w="1147" w:type="dxa"/>
          </w:tcPr>
          <w:p w14:paraId="2D764933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50" w:type="dxa"/>
          </w:tcPr>
          <w:p w14:paraId="2DE2E6E5" w14:textId="77777777" w:rsidR="00192657" w:rsidRPr="009D4EF9" w:rsidRDefault="00192657" w:rsidP="00476B00">
            <w:r>
              <w:t>DUBNO, z. s.</w:t>
            </w:r>
          </w:p>
        </w:tc>
        <w:tc>
          <w:tcPr>
            <w:tcW w:w="3828" w:type="dxa"/>
          </w:tcPr>
          <w:p w14:paraId="74C0AFF6" w14:textId="77777777" w:rsidR="00192657" w:rsidRPr="009D4EF9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Zajištění podmínek pro volnočasové aktivity dětí a mládeže</w:t>
            </w:r>
          </w:p>
        </w:tc>
        <w:tc>
          <w:tcPr>
            <w:tcW w:w="2126" w:type="dxa"/>
          </w:tcPr>
          <w:p w14:paraId="1F2B693B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125 000</w:t>
            </w:r>
          </w:p>
        </w:tc>
        <w:tc>
          <w:tcPr>
            <w:tcW w:w="2551" w:type="dxa"/>
          </w:tcPr>
          <w:p w14:paraId="5F70AF75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100 000</w:t>
            </w:r>
          </w:p>
        </w:tc>
        <w:tc>
          <w:tcPr>
            <w:tcW w:w="1701" w:type="dxa"/>
          </w:tcPr>
          <w:p w14:paraId="01081019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25</w:t>
            </w:r>
          </w:p>
        </w:tc>
      </w:tr>
      <w:tr w:rsidR="00192657" w14:paraId="24F4ED18" w14:textId="77777777" w:rsidTr="00476B00">
        <w:tc>
          <w:tcPr>
            <w:tcW w:w="1147" w:type="dxa"/>
          </w:tcPr>
          <w:p w14:paraId="120FD1F0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250" w:type="dxa"/>
          </w:tcPr>
          <w:p w14:paraId="03F5AA36" w14:textId="77777777" w:rsidR="00192657" w:rsidRPr="009D4EF9" w:rsidRDefault="00192657" w:rsidP="00476B00">
            <w:r>
              <w:t>DUHA Modrá střelka</w:t>
            </w:r>
          </w:p>
        </w:tc>
        <w:tc>
          <w:tcPr>
            <w:tcW w:w="3828" w:type="dxa"/>
          </w:tcPr>
          <w:p w14:paraId="028F966D" w14:textId="77777777" w:rsidR="00192657" w:rsidRPr="009D4EF9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Zajištění bezpečných podmínek pro práci s dětmi a mládeží</w:t>
            </w:r>
          </w:p>
        </w:tc>
        <w:tc>
          <w:tcPr>
            <w:tcW w:w="2126" w:type="dxa"/>
          </w:tcPr>
          <w:p w14:paraId="598A834A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185 000</w:t>
            </w:r>
          </w:p>
        </w:tc>
        <w:tc>
          <w:tcPr>
            <w:tcW w:w="2551" w:type="dxa"/>
          </w:tcPr>
          <w:p w14:paraId="31DB8C1C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148 000</w:t>
            </w:r>
          </w:p>
        </w:tc>
        <w:tc>
          <w:tcPr>
            <w:tcW w:w="1701" w:type="dxa"/>
          </w:tcPr>
          <w:p w14:paraId="4E9AD547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25</w:t>
            </w:r>
          </w:p>
        </w:tc>
      </w:tr>
      <w:tr w:rsidR="00192657" w14:paraId="4C8BCD01" w14:textId="77777777" w:rsidTr="00476B00">
        <w:tc>
          <w:tcPr>
            <w:tcW w:w="1147" w:type="dxa"/>
          </w:tcPr>
          <w:p w14:paraId="63388590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50" w:type="dxa"/>
          </w:tcPr>
          <w:p w14:paraId="0A68C8F9" w14:textId="77777777" w:rsidR="00192657" w:rsidRDefault="00192657" w:rsidP="00476B00">
            <w:r w:rsidRPr="009D4EF9">
              <w:t>DSO 186</w:t>
            </w:r>
            <w:r>
              <w:t>6</w:t>
            </w:r>
          </w:p>
        </w:tc>
        <w:tc>
          <w:tcPr>
            <w:tcW w:w="3828" w:type="dxa"/>
          </w:tcPr>
          <w:p w14:paraId="70F29BE5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stanů pro spolkovou činnost DSO 1866</w:t>
            </w:r>
          </w:p>
        </w:tc>
        <w:tc>
          <w:tcPr>
            <w:tcW w:w="2126" w:type="dxa"/>
          </w:tcPr>
          <w:p w14:paraId="26539D2C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168 650</w:t>
            </w:r>
          </w:p>
        </w:tc>
        <w:tc>
          <w:tcPr>
            <w:tcW w:w="2551" w:type="dxa"/>
          </w:tcPr>
          <w:p w14:paraId="70C179EC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134 840</w:t>
            </w:r>
          </w:p>
        </w:tc>
        <w:tc>
          <w:tcPr>
            <w:tcW w:w="1701" w:type="dxa"/>
          </w:tcPr>
          <w:p w14:paraId="496F43E0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23</w:t>
            </w:r>
          </w:p>
        </w:tc>
      </w:tr>
      <w:tr w:rsidR="00192657" w14:paraId="65A759D8" w14:textId="77777777" w:rsidTr="00476B00">
        <w:tc>
          <w:tcPr>
            <w:tcW w:w="1147" w:type="dxa"/>
          </w:tcPr>
          <w:p w14:paraId="2A447708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250" w:type="dxa"/>
          </w:tcPr>
          <w:p w14:paraId="1F973551" w14:textId="77777777" w:rsidR="00192657" w:rsidRDefault="00192657" w:rsidP="00476B00">
            <w:r>
              <w:t>Centrum rozvoje Česká Skalice. O. p. s.</w:t>
            </w:r>
          </w:p>
        </w:tc>
        <w:tc>
          <w:tcPr>
            <w:tcW w:w="3828" w:type="dxa"/>
          </w:tcPr>
          <w:p w14:paraId="06E51BE0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Modernizace a vybavení spolkových prostor ve Staré radnici</w:t>
            </w:r>
          </w:p>
        </w:tc>
        <w:tc>
          <w:tcPr>
            <w:tcW w:w="2126" w:type="dxa"/>
          </w:tcPr>
          <w:p w14:paraId="1E6B23BD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250 000</w:t>
            </w:r>
          </w:p>
        </w:tc>
        <w:tc>
          <w:tcPr>
            <w:tcW w:w="2551" w:type="dxa"/>
          </w:tcPr>
          <w:p w14:paraId="0F46C874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200 000</w:t>
            </w:r>
          </w:p>
        </w:tc>
        <w:tc>
          <w:tcPr>
            <w:tcW w:w="1701" w:type="dxa"/>
          </w:tcPr>
          <w:p w14:paraId="2984C5DC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20</w:t>
            </w:r>
          </w:p>
        </w:tc>
      </w:tr>
      <w:tr w:rsidR="00192657" w14:paraId="13A862C2" w14:textId="77777777" w:rsidTr="00476B00">
        <w:tc>
          <w:tcPr>
            <w:tcW w:w="1147" w:type="dxa"/>
          </w:tcPr>
          <w:p w14:paraId="602E93E6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50" w:type="dxa"/>
          </w:tcPr>
          <w:p w14:paraId="75ECD5FD" w14:textId="77777777" w:rsidR="00192657" w:rsidRDefault="00192657" w:rsidP="00476B00">
            <w:r w:rsidRPr="009D4EF9">
              <w:t>Žernov</w:t>
            </w:r>
          </w:p>
        </w:tc>
        <w:tc>
          <w:tcPr>
            <w:tcW w:w="3828" w:type="dxa"/>
          </w:tcPr>
          <w:p w14:paraId="19DA3948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Vybavení pro spolkovou činnost Žernov</w:t>
            </w:r>
          </w:p>
        </w:tc>
        <w:tc>
          <w:tcPr>
            <w:tcW w:w="2126" w:type="dxa"/>
          </w:tcPr>
          <w:p w14:paraId="63D4480F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185 448</w:t>
            </w:r>
          </w:p>
        </w:tc>
        <w:tc>
          <w:tcPr>
            <w:tcW w:w="2551" w:type="dxa"/>
          </w:tcPr>
          <w:p w14:paraId="61DD5D89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148 358</w:t>
            </w:r>
          </w:p>
        </w:tc>
        <w:tc>
          <w:tcPr>
            <w:tcW w:w="1701" w:type="dxa"/>
          </w:tcPr>
          <w:p w14:paraId="045A34CE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25</w:t>
            </w:r>
          </w:p>
        </w:tc>
      </w:tr>
      <w:tr w:rsidR="00192657" w14:paraId="64494509" w14:textId="77777777" w:rsidTr="00476B00">
        <w:tc>
          <w:tcPr>
            <w:tcW w:w="1147" w:type="dxa"/>
          </w:tcPr>
          <w:p w14:paraId="3DE16E7D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250" w:type="dxa"/>
          </w:tcPr>
          <w:p w14:paraId="0C588C3A" w14:textId="77777777" w:rsidR="00192657" w:rsidRDefault="00192657" w:rsidP="00476B00">
            <w:r w:rsidRPr="009D4EF9">
              <w:t>Studnice</w:t>
            </w:r>
          </w:p>
        </w:tc>
        <w:tc>
          <w:tcPr>
            <w:tcW w:w="3828" w:type="dxa"/>
          </w:tcPr>
          <w:p w14:paraId="3C08463E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Sanitární kontejner na koupaliště ve Starkoči</w:t>
            </w:r>
          </w:p>
        </w:tc>
        <w:tc>
          <w:tcPr>
            <w:tcW w:w="2126" w:type="dxa"/>
          </w:tcPr>
          <w:p w14:paraId="247B82B4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832 480</w:t>
            </w:r>
          </w:p>
        </w:tc>
        <w:tc>
          <w:tcPr>
            <w:tcW w:w="2551" w:type="dxa"/>
          </w:tcPr>
          <w:p w14:paraId="3152067D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240 000</w:t>
            </w:r>
          </w:p>
        </w:tc>
        <w:tc>
          <w:tcPr>
            <w:tcW w:w="1701" w:type="dxa"/>
          </w:tcPr>
          <w:p w14:paraId="32CFADBF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20</w:t>
            </w:r>
          </w:p>
        </w:tc>
      </w:tr>
      <w:tr w:rsidR="00192657" w14:paraId="008CEFB4" w14:textId="77777777" w:rsidTr="00476B00">
        <w:tc>
          <w:tcPr>
            <w:tcW w:w="1147" w:type="dxa"/>
          </w:tcPr>
          <w:p w14:paraId="69EA6380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250" w:type="dxa"/>
          </w:tcPr>
          <w:p w14:paraId="5FF821A8" w14:textId="77777777" w:rsidR="00192657" w:rsidRDefault="00192657" w:rsidP="00476B00">
            <w:r>
              <w:t>Kramolna</w:t>
            </w:r>
          </w:p>
        </w:tc>
        <w:tc>
          <w:tcPr>
            <w:tcW w:w="3828" w:type="dxa"/>
          </w:tcPr>
          <w:p w14:paraId="4D30030C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stolů a židlí na sál OÚ Kramolna</w:t>
            </w:r>
          </w:p>
        </w:tc>
        <w:tc>
          <w:tcPr>
            <w:tcW w:w="2126" w:type="dxa"/>
          </w:tcPr>
          <w:p w14:paraId="45F1B51B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678 360</w:t>
            </w:r>
          </w:p>
        </w:tc>
        <w:tc>
          <w:tcPr>
            <w:tcW w:w="2551" w:type="dxa"/>
          </w:tcPr>
          <w:p w14:paraId="64BDAD2A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240 000</w:t>
            </w:r>
          </w:p>
        </w:tc>
        <w:tc>
          <w:tcPr>
            <w:tcW w:w="1701" w:type="dxa"/>
          </w:tcPr>
          <w:p w14:paraId="5BA914B9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15</w:t>
            </w:r>
          </w:p>
        </w:tc>
      </w:tr>
      <w:tr w:rsidR="00192657" w14:paraId="2966E271" w14:textId="77777777" w:rsidTr="00476B00">
        <w:tc>
          <w:tcPr>
            <w:tcW w:w="1147" w:type="dxa"/>
          </w:tcPr>
          <w:p w14:paraId="39D46E7C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250" w:type="dxa"/>
          </w:tcPr>
          <w:p w14:paraId="259F5754" w14:textId="77777777" w:rsidR="00192657" w:rsidRDefault="00192657" w:rsidP="00476B00">
            <w:r>
              <w:t>SK Vysokov, z. s.</w:t>
            </w:r>
          </w:p>
        </w:tc>
        <w:tc>
          <w:tcPr>
            <w:tcW w:w="3828" w:type="dxa"/>
          </w:tcPr>
          <w:p w14:paraId="6CE5ED02" w14:textId="77777777" w:rsidR="00192657" w:rsidRDefault="00192657" w:rsidP="00476B00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mobilní buňky pro spolkovou činnost</w:t>
            </w:r>
          </w:p>
        </w:tc>
        <w:tc>
          <w:tcPr>
            <w:tcW w:w="2126" w:type="dxa"/>
          </w:tcPr>
          <w:p w14:paraId="4BC2481B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229 900</w:t>
            </w:r>
          </w:p>
        </w:tc>
        <w:tc>
          <w:tcPr>
            <w:tcW w:w="2551" w:type="dxa"/>
          </w:tcPr>
          <w:p w14:paraId="775520AD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183 920</w:t>
            </w:r>
          </w:p>
        </w:tc>
        <w:tc>
          <w:tcPr>
            <w:tcW w:w="1701" w:type="dxa"/>
          </w:tcPr>
          <w:p w14:paraId="17D38A21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>23</w:t>
            </w:r>
          </w:p>
        </w:tc>
      </w:tr>
      <w:tr w:rsidR="00192657" w14:paraId="5964970E" w14:textId="77777777" w:rsidTr="00476B00">
        <w:tc>
          <w:tcPr>
            <w:tcW w:w="1147" w:type="dxa"/>
          </w:tcPr>
          <w:p w14:paraId="6B09C358" w14:textId="77777777" w:rsidR="00192657" w:rsidRDefault="00192657" w:rsidP="00476B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250" w:type="dxa"/>
          </w:tcPr>
          <w:p w14:paraId="7097ECF2" w14:textId="735276AA" w:rsidR="00192657" w:rsidRDefault="00192657" w:rsidP="00476B00">
            <w:r w:rsidRPr="009D4EF9">
              <w:t>Jachting Rozkoš</w:t>
            </w:r>
          </w:p>
        </w:tc>
        <w:tc>
          <w:tcPr>
            <w:tcW w:w="3828" w:type="dxa"/>
          </w:tcPr>
          <w:p w14:paraId="0F69E200" w14:textId="2AFAC4CF" w:rsidR="00192657" w:rsidRDefault="00192657" w:rsidP="00476B00">
            <w:r>
              <w:rPr>
                <w:rFonts w:ascii="Segoe UI" w:hAnsi="Segoe UI" w:cs="Segoe UI"/>
                <w:color w:val="212529"/>
              </w:rPr>
              <w:t>Vybavení areálu jachtingového spolku Rozkoš</w:t>
            </w:r>
          </w:p>
        </w:tc>
        <w:tc>
          <w:tcPr>
            <w:tcW w:w="2126" w:type="dxa"/>
          </w:tcPr>
          <w:p w14:paraId="6C0FC4A2" w14:textId="2ABF78F3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221 000</w:t>
            </w:r>
          </w:p>
        </w:tc>
        <w:tc>
          <w:tcPr>
            <w:tcW w:w="2551" w:type="dxa"/>
          </w:tcPr>
          <w:p w14:paraId="33F76241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176 800</w:t>
            </w:r>
          </w:p>
        </w:tc>
        <w:tc>
          <w:tcPr>
            <w:tcW w:w="1701" w:type="dxa"/>
          </w:tcPr>
          <w:p w14:paraId="34812491" w14:textId="77777777" w:rsidR="00192657" w:rsidRDefault="00192657" w:rsidP="00476B00">
            <w:pPr>
              <w:jc w:val="right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18</w:t>
            </w:r>
          </w:p>
        </w:tc>
      </w:tr>
    </w:tbl>
    <w:p w14:paraId="18126625" w14:textId="33DE6B6E" w:rsidR="00192657" w:rsidRDefault="00192657" w:rsidP="00192657">
      <w:pPr>
        <w:pStyle w:val="Bezmezer"/>
        <w:jc w:val="both"/>
      </w:pPr>
      <w:r>
        <w:rPr>
          <w:rFonts w:ascii="Arial" w:hAnsi="Arial" w:cs="Arial"/>
          <w:b/>
          <w:bCs/>
          <w:color w:val="000000" w:themeColor="text1"/>
          <w:lang w:eastAsia="cs-CZ"/>
        </w:rPr>
        <w:t xml:space="preserve">Všechny projekty splnili podmínky minimálního počtu bodů, alokace </w:t>
      </w:r>
      <w:proofErr w:type="spellStart"/>
      <w:r>
        <w:rPr>
          <w:rFonts w:ascii="Arial" w:hAnsi="Arial" w:cs="Arial"/>
          <w:b/>
          <w:bCs/>
          <w:color w:val="000000" w:themeColor="text1"/>
          <w:lang w:eastAsia="cs-CZ"/>
        </w:rPr>
        <w:t>Fiche</w:t>
      </w:r>
      <w:proofErr w:type="spellEnd"/>
      <w:r>
        <w:rPr>
          <w:rFonts w:ascii="Arial" w:hAnsi="Arial" w:cs="Arial"/>
          <w:b/>
          <w:bCs/>
          <w:color w:val="000000" w:themeColor="text1"/>
          <w:lang w:eastAsia="cs-CZ"/>
        </w:rPr>
        <w:t xml:space="preserve"> je navýšena na hraničním projektu Jachting Rozkoš o 114 173,- Kč z aktuálně dostupné alokace MAS </w:t>
      </w:r>
    </w:p>
    <w:p w14:paraId="3D8510DE" w14:textId="76CC2549" w:rsidR="00192657" w:rsidRDefault="00192657" w:rsidP="00671381">
      <w:r w:rsidRPr="009903D1">
        <w:rPr>
          <w:noProof/>
        </w:rPr>
        <w:drawing>
          <wp:anchor distT="0" distB="0" distL="114300" distR="114300" simplePos="0" relativeHeight="251661312" behindDoc="1" locked="0" layoutInCell="1" allowOverlap="1" wp14:anchorId="6C6C8B9B" wp14:editId="10BF68EB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2025371" cy="81915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133D2" w14:textId="7D14FA70" w:rsidR="00192657" w:rsidRDefault="00192657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16B35E4C">
            <wp:simplePos x="0" y="0"/>
            <wp:positionH relativeFrom="margin">
              <wp:posOffset>6553200</wp:posOffset>
            </wp:positionH>
            <wp:positionV relativeFrom="paragraph">
              <wp:posOffset>81280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B83F8" w14:textId="6F29FA97" w:rsidR="00192657" w:rsidRDefault="00192657" w:rsidP="00671381"/>
    <w:p w14:paraId="2EF93966" w14:textId="6735268E" w:rsidR="00671381" w:rsidRPr="00671381" w:rsidRDefault="00C65E56" w:rsidP="00671381">
      <w:r>
        <w:t xml:space="preserve">                                    </w:t>
      </w:r>
    </w:p>
    <w:sectPr w:rsidR="00671381" w:rsidRPr="00671381" w:rsidSect="00192657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F4D59" w14:textId="77777777" w:rsidR="00BE5088" w:rsidRDefault="00BE5088" w:rsidP="00596BF9">
      <w:pPr>
        <w:spacing w:after="0" w:line="240" w:lineRule="auto"/>
      </w:pPr>
      <w:r>
        <w:separator/>
      </w:r>
    </w:p>
  </w:endnote>
  <w:endnote w:type="continuationSeparator" w:id="0">
    <w:p w14:paraId="251EF9A7" w14:textId="77777777" w:rsidR="00BE5088" w:rsidRDefault="00BE5088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8792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5A7DD" w14:textId="77777777" w:rsidR="00BE5088" w:rsidRDefault="00BE5088" w:rsidP="00596BF9">
      <w:pPr>
        <w:spacing w:after="0" w:line="240" w:lineRule="auto"/>
      </w:pPr>
      <w:r>
        <w:separator/>
      </w:r>
    </w:p>
  </w:footnote>
  <w:footnote w:type="continuationSeparator" w:id="0">
    <w:p w14:paraId="7BE351A7" w14:textId="77777777" w:rsidR="00BE5088" w:rsidRDefault="00BE5088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ED45" w14:textId="2ABDF076" w:rsidR="00596BF9" w:rsidRDefault="002A3CDD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FB8A792" wp14:editId="25B25E64">
          <wp:simplePos x="0" y="0"/>
          <wp:positionH relativeFrom="column">
            <wp:posOffset>4201991</wp:posOffset>
          </wp:positionH>
          <wp:positionV relativeFrom="paragraph">
            <wp:posOffset>-432619</wp:posOffset>
          </wp:positionV>
          <wp:extent cx="2296800" cy="928800"/>
          <wp:effectExtent l="0" t="0" r="8255" b="508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16D">
      <w:rPr>
        <w:noProof/>
      </w:rPr>
      <w:drawing>
        <wp:anchor distT="0" distB="0" distL="114300" distR="114300" simplePos="0" relativeHeight="251662336" behindDoc="0" locked="0" layoutInCell="1" allowOverlap="1" wp14:anchorId="0FCB2F6B" wp14:editId="1E360982">
          <wp:simplePos x="0" y="0"/>
          <wp:positionH relativeFrom="margin">
            <wp:posOffset>-241935</wp:posOffset>
          </wp:positionH>
          <wp:positionV relativeFrom="paragraph">
            <wp:posOffset>-245110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0E1FFEFC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1"/>
  </w:num>
  <w:num w:numId="2" w16cid:durableId="2012708518">
    <w:abstractNumId w:val="3"/>
  </w:num>
  <w:num w:numId="3" w16cid:durableId="1785882269">
    <w:abstractNumId w:val="2"/>
  </w:num>
  <w:num w:numId="4" w16cid:durableId="5432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05F07"/>
    <w:rsid w:val="00011840"/>
    <w:rsid w:val="000211CE"/>
    <w:rsid w:val="00063059"/>
    <w:rsid w:val="000B07F7"/>
    <w:rsid w:val="000F6E00"/>
    <w:rsid w:val="000F7F96"/>
    <w:rsid w:val="00103263"/>
    <w:rsid w:val="00192657"/>
    <w:rsid w:val="001A7C38"/>
    <w:rsid w:val="0025461B"/>
    <w:rsid w:val="00271EC3"/>
    <w:rsid w:val="00284E30"/>
    <w:rsid w:val="00293750"/>
    <w:rsid w:val="002A3CDD"/>
    <w:rsid w:val="002E26E6"/>
    <w:rsid w:val="002F21C7"/>
    <w:rsid w:val="0033464C"/>
    <w:rsid w:val="003470D4"/>
    <w:rsid w:val="00352554"/>
    <w:rsid w:val="00364934"/>
    <w:rsid w:val="00371A73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5B9E"/>
    <w:rsid w:val="00610ED8"/>
    <w:rsid w:val="006301E1"/>
    <w:rsid w:val="00657AF1"/>
    <w:rsid w:val="00671381"/>
    <w:rsid w:val="006819D0"/>
    <w:rsid w:val="00683912"/>
    <w:rsid w:val="006B37FA"/>
    <w:rsid w:val="00700022"/>
    <w:rsid w:val="00720063"/>
    <w:rsid w:val="007B1ABB"/>
    <w:rsid w:val="008153DE"/>
    <w:rsid w:val="0081757F"/>
    <w:rsid w:val="00877294"/>
    <w:rsid w:val="008B5D72"/>
    <w:rsid w:val="008C5D96"/>
    <w:rsid w:val="008D3CCF"/>
    <w:rsid w:val="008F2FD2"/>
    <w:rsid w:val="00914280"/>
    <w:rsid w:val="00940131"/>
    <w:rsid w:val="009769C0"/>
    <w:rsid w:val="009A7D3C"/>
    <w:rsid w:val="009E38E7"/>
    <w:rsid w:val="00A2257D"/>
    <w:rsid w:val="00A31B06"/>
    <w:rsid w:val="00A9711F"/>
    <w:rsid w:val="00AC3162"/>
    <w:rsid w:val="00AE0268"/>
    <w:rsid w:val="00AE6FC2"/>
    <w:rsid w:val="00B166EE"/>
    <w:rsid w:val="00BE5088"/>
    <w:rsid w:val="00C0158A"/>
    <w:rsid w:val="00C65E56"/>
    <w:rsid w:val="00CE4E4B"/>
    <w:rsid w:val="00D030B8"/>
    <w:rsid w:val="00D0616D"/>
    <w:rsid w:val="00D4310D"/>
    <w:rsid w:val="00D50E5E"/>
    <w:rsid w:val="00D62EA6"/>
    <w:rsid w:val="00D94254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27F5F"/>
    <w:rsid w:val="00F4010D"/>
    <w:rsid w:val="00F4472A"/>
    <w:rsid w:val="00F955F0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  <w:style w:type="table" w:styleId="Mkatabulky">
    <w:name w:val="Table Grid"/>
    <w:basedOn w:val="Normlntabulka"/>
    <w:uiPriority w:val="39"/>
    <w:rsid w:val="00192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784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7</cp:revision>
  <cp:lastPrinted>2023-09-13T12:05:00Z</cp:lastPrinted>
  <dcterms:created xsi:type="dcterms:W3CDTF">2023-06-20T05:55:00Z</dcterms:created>
  <dcterms:modified xsi:type="dcterms:W3CDTF">2023-09-13T12:11:00Z</dcterms:modified>
</cp:coreProperties>
</file>