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3FD28454">
                  <wp:simplePos x="0" y="0"/>
                  <wp:positionH relativeFrom="column">
                    <wp:posOffset>7688580</wp:posOffset>
                  </wp:positionH>
                  <wp:positionV relativeFrom="paragraph">
                    <wp:posOffset>187325</wp:posOffset>
                  </wp:positionV>
                  <wp:extent cx="1843405" cy="588645"/>
                  <wp:effectExtent l="0" t="0" r="4445" b="1905"/>
                  <wp:wrapTight wrapText="bothSides">
                    <wp:wrapPolygon edited="0">
                      <wp:start x="0" y="0"/>
                      <wp:lineTo x="0" y="20971"/>
                      <wp:lineTo x="21429" y="20971"/>
                      <wp:lineTo x="2142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Obrázek 5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F97A" w14:textId="59F5B78F" w:rsidR="00973F5E" w:rsidRPr="00AD446F" w:rsidRDefault="00973F5E" w:rsidP="00B051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</w:pPr>
            <w:r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91645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č. </w:t>
            </w:r>
            <w:r w:rsidR="00691E9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4 výzvy (příloha č. </w:t>
            </w:r>
            <w:r w:rsidR="00CF4884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4</w:t>
            </w:r>
            <w:r w:rsidR="00691E9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záměru)</w:t>
            </w:r>
            <w:r w:rsidR="00A91645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-</w:t>
            </w:r>
            <w:r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4FD3F450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k </w:t>
            </w:r>
            <w:r w:rsidR="00BA5D01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7</w:t>
            </w:r>
            <w:r w:rsidR="00973F5E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C536F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„</w:t>
            </w:r>
            <w:r w:rsidR="00AD446F" w:rsidRPr="00AD446F">
              <w:rPr>
                <w:rFonts w:cstheme="minorHAnsi"/>
                <w:b/>
                <w:sz w:val="32"/>
                <w:szCs w:val="32"/>
              </w:rPr>
              <w:t>MAS MEZI ÚPOU A METUJÍ, Z.S.</w:t>
            </w:r>
            <w:r w:rsidR="00AD446F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AD446F" w:rsidRPr="00AD446F">
              <w:rPr>
                <w:rFonts w:cstheme="minorHAnsi"/>
                <w:b/>
                <w:sz w:val="32"/>
                <w:szCs w:val="32"/>
              </w:rPr>
              <w:t xml:space="preserve">- IROP </w:t>
            </w:r>
            <w:r w:rsidR="00BA5D01">
              <w:rPr>
                <w:rFonts w:cstheme="minorHAnsi"/>
                <w:b/>
                <w:sz w:val="32"/>
                <w:szCs w:val="32"/>
              </w:rPr>
              <w:t>–</w:t>
            </w:r>
            <w:r w:rsidR="00AD446F" w:rsidRPr="00AD446F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BA5D01">
              <w:rPr>
                <w:rFonts w:cstheme="minorHAnsi"/>
                <w:b/>
                <w:sz w:val="32"/>
                <w:szCs w:val="32"/>
              </w:rPr>
              <w:t>Sociální služby</w:t>
            </w:r>
            <w:r w:rsidR="00C536FC" w:rsidRPr="00AD446F">
              <w:rPr>
                <w:rFonts w:eastAsia="Times New Roman" w:cstheme="minorHAnsi"/>
                <w:b/>
                <w:bCs/>
                <w:sz w:val="36"/>
                <w:szCs w:val="36"/>
                <w:lang w:eastAsia="cs-CZ"/>
              </w:rPr>
              <w:t>“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9601E28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  <w:r w:rsidR="00D626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br/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FD0ADE" w14:paraId="17E70115" w14:textId="77777777" w:rsidTr="00B051EF">
        <w:tc>
          <w:tcPr>
            <w:tcW w:w="5129" w:type="dxa"/>
          </w:tcPr>
          <w:p w14:paraId="28D73B4D" w14:textId="10CAAFA2" w:rsidR="00FD0ADE" w:rsidRPr="00284716" w:rsidRDefault="00FD0ADE" w:rsidP="00FD0ADE">
            <w:pPr>
              <w:rPr>
                <w:rFonts w:eastAsia="Times New Roman" w:cstheme="minorHAnsi"/>
                <w:lang w:eastAsia="cs-CZ"/>
              </w:rPr>
            </w:pPr>
            <w:r w:rsidRPr="00284716">
              <w:rPr>
                <w:rFonts w:eastAsia="Times New Roman" w:cstheme="minorHAnsi"/>
                <w:lang w:eastAsia="cs-CZ"/>
              </w:rPr>
              <w:t xml:space="preserve">Zajištění publicity projektu, SCLLD a MAS </w:t>
            </w:r>
            <w:r>
              <w:rPr>
                <w:rFonts w:eastAsia="Times New Roman" w:cstheme="minorHAnsi"/>
                <w:lang w:eastAsia="cs-CZ"/>
              </w:rPr>
              <w:t xml:space="preserve">MUM, z.s. </w:t>
            </w:r>
            <w:r w:rsidRPr="00284716">
              <w:rPr>
                <w:rFonts w:eastAsia="Times New Roman" w:cstheme="minorHAnsi"/>
                <w:lang w:eastAsia="cs-CZ"/>
              </w:rPr>
              <w:t xml:space="preserve"> (</w:t>
            </w:r>
            <w:r w:rsidRPr="00FD0ADE">
              <w:rPr>
                <w:rFonts w:eastAsia="Times New Roman" w:cstheme="minorHAnsi"/>
                <w:lang w:eastAsia="cs-CZ"/>
              </w:rPr>
              <w:t>Příloha č. 2 záměru - publicita MAS a CLLD - žadatel doloží vyplněný dokument</w:t>
            </w:r>
            <w:r w:rsidRPr="00284716">
              <w:rPr>
                <w:rFonts w:eastAsia="Times New Roman" w:cstheme="minorHAnsi"/>
                <w:lang w:eastAsia="cs-CZ"/>
              </w:rPr>
              <w:t xml:space="preserve"> zveřejněný na webu MAS www.</w:t>
            </w:r>
            <w:r w:rsidR="00691E9C">
              <w:rPr>
                <w:rFonts w:eastAsia="Times New Roman" w:cstheme="minorHAnsi"/>
                <w:lang w:eastAsia="cs-CZ"/>
              </w:rPr>
              <w:t>mas</w:t>
            </w:r>
            <w:r>
              <w:rPr>
                <w:rFonts w:eastAsia="Times New Roman" w:cstheme="minorHAnsi"/>
                <w:lang w:eastAsia="cs-CZ"/>
              </w:rPr>
              <w:t>mum.</w:t>
            </w:r>
            <w:r w:rsidRPr="00284716">
              <w:rPr>
                <w:rFonts w:eastAsia="Times New Roman" w:cstheme="minorHAnsi"/>
                <w:lang w:eastAsia="cs-CZ"/>
              </w:rPr>
              <w:t xml:space="preserve">cz). </w:t>
            </w:r>
          </w:p>
          <w:p w14:paraId="4416E5DC" w14:textId="79339378" w:rsidR="00FD0ADE" w:rsidRPr="00B051EF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Žadatel se zavazuje zajistit publicitu MAS např. těmito způsoby:</w:t>
            </w:r>
          </w:p>
        </w:tc>
        <w:tc>
          <w:tcPr>
            <w:tcW w:w="5129" w:type="dxa"/>
          </w:tcPr>
          <w:p w14:paraId="3D7D029D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27634C78" w14:textId="1CE1B32C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br/>
            </w: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zda bude propagovat dvěma a více způsoby MAS Mezi Úpou a Metují, z.s. – 10 bodů </w:t>
            </w:r>
            <w:r>
              <w:rPr>
                <w:rFonts w:cstheme="minorHAnsi"/>
              </w:rPr>
              <w:br/>
            </w:r>
          </w:p>
          <w:p w14:paraId="32ADA50C" w14:textId="0FABE9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</w:t>
            </w:r>
            <w:r w:rsidR="00D62636">
              <w:rPr>
                <w:rFonts w:cstheme="minorHAnsi"/>
              </w:rPr>
              <w:t>že</w:t>
            </w:r>
            <w:r>
              <w:rPr>
                <w:rFonts w:cstheme="minorHAnsi"/>
              </w:rPr>
              <w:t xml:space="preserve"> bude propagovat jedním uvedeným způsobem MAS Mezi Úpou a Metují, z.s. – 5 bodů</w:t>
            </w:r>
            <w:r>
              <w:rPr>
                <w:rFonts w:cstheme="minorHAnsi"/>
              </w:rPr>
              <w:br/>
            </w:r>
          </w:p>
          <w:p w14:paraId="69F5DB32" w14:textId="13946AD1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t xml:space="preserve">Žadatel neuvedl, zda bude propagovat MAS Mezi Úpou a Metují, z.s. </w:t>
            </w:r>
            <w:r w:rsidR="00D62636">
              <w:rPr>
                <w:rFonts w:cstheme="minorHAnsi"/>
              </w:rPr>
              <w:t xml:space="preserve">minimálně jedním způsobem </w:t>
            </w:r>
            <w:r>
              <w:rPr>
                <w:rFonts w:cstheme="minorHAnsi"/>
              </w:rPr>
              <w:t>– 0 bodů</w:t>
            </w:r>
          </w:p>
        </w:tc>
      </w:tr>
      <w:tr w:rsidR="00FD0ADE" w14:paraId="0CEFB9FA" w14:textId="77777777" w:rsidTr="00B051EF">
        <w:tc>
          <w:tcPr>
            <w:tcW w:w="5129" w:type="dxa"/>
          </w:tcPr>
          <w:p w14:paraId="3C0A94AB" w14:textId="0FAB1C43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 w:rsidRPr="00FD0ADE">
              <w:rPr>
                <w:rFonts w:eastAsia="Times New Roman" w:cstheme="minorHAnsi"/>
                <w:lang w:eastAsia="cs-CZ"/>
              </w:rPr>
              <w:t>-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FD0ADE">
              <w:rPr>
                <w:rFonts w:eastAsia="Times New Roman" w:cstheme="minorHAnsi"/>
                <w:lang w:eastAsia="cs-CZ"/>
              </w:rPr>
              <w:t>zveřejnění loga MAS na www žadatele</w:t>
            </w:r>
          </w:p>
        </w:tc>
        <w:tc>
          <w:tcPr>
            <w:tcW w:w="5129" w:type="dxa"/>
          </w:tcPr>
          <w:p w14:paraId="7CF6277A" w14:textId="7534F961" w:rsidR="00FD0ADE" w:rsidRPr="00FD0ADE" w:rsidRDefault="00FD0ADE" w:rsidP="00FD0ADE">
            <w:pPr>
              <w:tabs>
                <w:tab w:val="left" w:pos="3320"/>
              </w:tabs>
              <w:rPr>
                <w:bCs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A557ED7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060D11EE" w14:textId="77777777" w:rsidTr="00B051EF">
        <w:tc>
          <w:tcPr>
            <w:tcW w:w="5129" w:type="dxa"/>
          </w:tcPr>
          <w:p w14:paraId="14213608" w14:textId="15B8FA85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 xml:space="preserve">- </w:t>
            </w:r>
            <w:r w:rsidRPr="00FD0ADE">
              <w:rPr>
                <w:rFonts w:eastAsia="Times New Roman" w:cstheme="minorHAnsi"/>
                <w:lang w:eastAsia="cs-CZ"/>
              </w:rPr>
              <w:t>zveřejnění loga a textu o projektu na sociálních sítích žadatele</w:t>
            </w:r>
          </w:p>
        </w:tc>
        <w:tc>
          <w:tcPr>
            <w:tcW w:w="5129" w:type="dxa"/>
          </w:tcPr>
          <w:p w14:paraId="59229B9C" w14:textId="09220A96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1FB88D2F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BEC03D0" w14:textId="77777777" w:rsidTr="00B051EF">
        <w:tc>
          <w:tcPr>
            <w:tcW w:w="5129" w:type="dxa"/>
          </w:tcPr>
          <w:p w14:paraId="368A563C" w14:textId="68B1079B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 zveřejnění loga na předmětu projektu (na stavbě, zakoupené technice, atd.)</w:t>
            </w:r>
          </w:p>
        </w:tc>
        <w:tc>
          <w:tcPr>
            <w:tcW w:w="5129" w:type="dxa"/>
          </w:tcPr>
          <w:p w14:paraId="741B05E6" w14:textId="7B0BB965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4BBE3B0B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FC820C1" w14:textId="77777777" w:rsidTr="00B051EF">
        <w:tc>
          <w:tcPr>
            <w:tcW w:w="5129" w:type="dxa"/>
          </w:tcPr>
          <w:p w14:paraId="7BF575AB" w14:textId="3AD6B5C7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vydání  tiskové  zprávy s uvedením názvu MAS MUM a projektu</w:t>
            </w:r>
          </w:p>
        </w:tc>
        <w:tc>
          <w:tcPr>
            <w:tcW w:w="5129" w:type="dxa"/>
          </w:tcPr>
          <w:p w14:paraId="12B00D78" w14:textId="622F28F0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7018140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="00313706" w:rsidRPr="00FD0ADE">
        <w:rPr>
          <w:bCs/>
          <w:sz w:val="24"/>
        </w:rPr>
        <w:t xml:space="preserve">                                         </w:t>
      </w:r>
      <w:r w:rsidRPr="00FD0ADE">
        <w:rPr>
          <w:bCs/>
          <w:sz w:val="24"/>
        </w:rPr>
        <w:t>Podpis, razítko</w:t>
      </w:r>
    </w:p>
    <w:sectPr w:rsidR="00B051EF" w:rsidRPr="00FD0ADE" w:rsidSect="00BB571F">
      <w:headerReference w:type="default" r:id="rId10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79792" w14:textId="77777777" w:rsidR="009F0282" w:rsidRDefault="009F0282" w:rsidP="008646A9">
      <w:pPr>
        <w:spacing w:after="0" w:line="240" w:lineRule="auto"/>
      </w:pPr>
      <w:r>
        <w:separator/>
      </w:r>
    </w:p>
  </w:endnote>
  <w:endnote w:type="continuationSeparator" w:id="0">
    <w:p w14:paraId="28B3779A" w14:textId="77777777" w:rsidR="009F0282" w:rsidRDefault="009F0282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A9CC2" w14:textId="77777777" w:rsidR="009F0282" w:rsidRDefault="009F0282" w:rsidP="008646A9">
      <w:pPr>
        <w:spacing w:after="0" w:line="240" w:lineRule="auto"/>
      </w:pPr>
      <w:r>
        <w:separator/>
      </w:r>
    </w:p>
  </w:footnote>
  <w:footnote w:type="continuationSeparator" w:id="0">
    <w:p w14:paraId="22AC6F9D" w14:textId="77777777" w:rsidR="009F0282" w:rsidRDefault="009F0282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91F1E"/>
    <w:multiLevelType w:val="hybridMultilevel"/>
    <w:tmpl w:val="DE7E3200"/>
    <w:lvl w:ilvl="0" w:tplc="F58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75C25"/>
    <w:multiLevelType w:val="hybridMultilevel"/>
    <w:tmpl w:val="1512ADEC"/>
    <w:lvl w:ilvl="0" w:tplc="BF4E9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D6EDA"/>
    <w:multiLevelType w:val="hybridMultilevel"/>
    <w:tmpl w:val="9418F70A"/>
    <w:lvl w:ilvl="0" w:tplc="50BEE0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5202">
    <w:abstractNumId w:val="2"/>
  </w:num>
  <w:num w:numId="2" w16cid:durableId="566963211">
    <w:abstractNumId w:val="1"/>
  </w:num>
  <w:num w:numId="3" w16cid:durableId="19358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A6F8B"/>
    <w:rsid w:val="000B21B2"/>
    <w:rsid w:val="000D3AE5"/>
    <w:rsid w:val="00100662"/>
    <w:rsid w:val="00181C92"/>
    <w:rsid w:val="00213742"/>
    <w:rsid w:val="00216BED"/>
    <w:rsid w:val="00313706"/>
    <w:rsid w:val="00317859"/>
    <w:rsid w:val="00327A3A"/>
    <w:rsid w:val="00447C50"/>
    <w:rsid w:val="0045317D"/>
    <w:rsid w:val="00465A5C"/>
    <w:rsid w:val="00472EB5"/>
    <w:rsid w:val="004B1BD4"/>
    <w:rsid w:val="004B560B"/>
    <w:rsid w:val="005269E4"/>
    <w:rsid w:val="00574F12"/>
    <w:rsid w:val="00593F67"/>
    <w:rsid w:val="005A44C9"/>
    <w:rsid w:val="005E7FFC"/>
    <w:rsid w:val="005F031E"/>
    <w:rsid w:val="006028E9"/>
    <w:rsid w:val="006050B1"/>
    <w:rsid w:val="006202BC"/>
    <w:rsid w:val="0063028A"/>
    <w:rsid w:val="00650DF7"/>
    <w:rsid w:val="00682C11"/>
    <w:rsid w:val="00691E9C"/>
    <w:rsid w:val="006B4AC9"/>
    <w:rsid w:val="007717F8"/>
    <w:rsid w:val="008018A6"/>
    <w:rsid w:val="008646A9"/>
    <w:rsid w:val="00866F77"/>
    <w:rsid w:val="008A6209"/>
    <w:rsid w:val="00904362"/>
    <w:rsid w:val="00940782"/>
    <w:rsid w:val="00973F5E"/>
    <w:rsid w:val="00982192"/>
    <w:rsid w:val="009A1EA6"/>
    <w:rsid w:val="009F0282"/>
    <w:rsid w:val="00A06040"/>
    <w:rsid w:val="00A514A8"/>
    <w:rsid w:val="00A73E11"/>
    <w:rsid w:val="00A91645"/>
    <w:rsid w:val="00AA07E5"/>
    <w:rsid w:val="00AD446F"/>
    <w:rsid w:val="00B051EF"/>
    <w:rsid w:val="00BA5D01"/>
    <w:rsid w:val="00BB571F"/>
    <w:rsid w:val="00C221F1"/>
    <w:rsid w:val="00C326BB"/>
    <w:rsid w:val="00C45751"/>
    <w:rsid w:val="00C4683C"/>
    <w:rsid w:val="00C52792"/>
    <w:rsid w:val="00C536FC"/>
    <w:rsid w:val="00C837F0"/>
    <w:rsid w:val="00CE3AB5"/>
    <w:rsid w:val="00CE5F4F"/>
    <w:rsid w:val="00CF1F5C"/>
    <w:rsid w:val="00CF4884"/>
    <w:rsid w:val="00CF74C5"/>
    <w:rsid w:val="00D004B8"/>
    <w:rsid w:val="00D62636"/>
    <w:rsid w:val="00D775BB"/>
    <w:rsid w:val="00DA0301"/>
    <w:rsid w:val="00E0077D"/>
    <w:rsid w:val="00F12809"/>
    <w:rsid w:val="00F12FCF"/>
    <w:rsid w:val="00F71757"/>
    <w:rsid w:val="00F87612"/>
    <w:rsid w:val="00FB66BA"/>
    <w:rsid w:val="00FC0F4F"/>
    <w:rsid w:val="00FD0ADE"/>
    <w:rsid w:val="00FD4EE9"/>
    <w:rsid w:val="00FE0C44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A34A-E423-4919-9B1B-FBADC913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Libor Mojžíš</cp:lastModifiedBy>
  <cp:revision>4</cp:revision>
  <cp:lastPrinted>2019-02-08T11:52:00Z</cp:lastPrinted>
  <dcterms:created xsi:type="dcterms:W3CDTF">2024-08-21T09:25:00Z</dcterms:created>
  <dcterms:modified xsi:type="dcterms:W3CDTF">2024-08-21T09:26:00Z</dcterms:modified>
</cp:coreProperties>
</file>